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91B" w:rsidRDefault="00B8491B">
      <w:pPr>
        <w:spacing w:after="0"/>
        <w:ind w:left="120"/>
      </w:pPr>
    </w:p>
    <w:p w:rsidR="001640B6" w:rsidRPr="00CA7030" w:rsidRDefault="001640B6" w:rsidP="001640B6">
      <w:pPr>
        <w:spacing w:after="0" w:line="408" w:lineRule="auto"/>
        <w:ind w:left="120"/>
        <w:jc w:val="center"/>
        <w:rPr>
          <w:rFonts w:eastAsia="Calibri"/>
          <w:lang w:val="ru-RU"/>
        </w:rPr>
      </w:pPr>
      <w:r w:rsidRPr="00CA7030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40B6" w:rsidRPr="00EE2073" w:rsidRDefault="001640B6" w:rsidP="001640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2073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1640B6" w:rsidRPr="00EE2073" w:rsidRDefault="001640B6" w:rsidP="001640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40B6" w:rsidRPr="00EE2073" w:rsidRDefault="001640B6" w:rsidP="001640B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40B6" w:rsidRPr="00EE2073" w:rsidRDefault="001640B6" w:rsidP="001640B6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640B6" w:rsidRPr="00191ACE" w:rsidRDefault="001640B6" w:rsidP="001640B6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D1608B">
        <w:rPr>
          <w:rFonts w:eastAsia="Calibri"/>
          <w:noProof/>
        </w:rPr>
        <w:pict>
          <v:group id="Группа 12" o:spid="_x0000_s1026" style="position:absolute;left:0;text-align:left;margin-left:263.4pt;margin-top:15.1pt;width:198.4pt;height:106.25pt;z-index:251658240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1640B6" w:rsidRPr="00687F94" w:rsidRDefault="001640B6" w:rsidP="001640B6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1640B6" w:rsidRPr="00687F94" w:rsidRDefault="001640B6" w:rsidP="001640B6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1640B6" w:rsidRPr="00687F94" w:rsidRDefault="001640B6" w:rsidP="001640B6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1640B6" w:rsidRPr="00EE2073" w:rsidRDefault="001640B6" w:rsidP="001640B6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EE2073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EE2073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EE2073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EE2073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proofErr w:type="spellStart"/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proofErr w:type="spellEnd"/>
                    <w:r w:rsidRPr="00EE2073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EE2073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EE2073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1640B6" w:rsidRPr="00EE2073" w:rsidRDefault="001640B6" w:rsidP="001640B6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EE2073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Владелец: </w:t>
                    </w:r>
                    <w:proofErr w:type="spellStart"/>
                    <w:r w:rsidRPr="00EE2073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Макрицкая</w:t>
                    </w:r>
                    <w:proofErr w:type="spellEnd"/>
                    <w:r w:rsidRPr="00EE2073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 Оксана Сергеевна</w:t>
                    </w:r>
                  </w:p>
                  <w:p w:rsidR="001640B6" w:rsidRPr="00624AAC" w:rsidRDefault="001640B6" w:rsidP="001640B6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Действителен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11.09.2024 </w:t>
                    </w:r>
                    <w:proofErr w:type="spellStart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до</w:t>
                    </w:r>
                    <w:proofErr w:type="spellEnd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proofErr w:type="spellStart"/>
      <w:r w:rsidRPr="00191ACE">
        <w:rPr>
          <w:rFonts w:ascii="Times New Roman" w:eastAsia="Calibri" w:hAnsi="Times New Roman" w:cs="Times New Roman"/>
          <w:sz w:val="24"/>
          <w:szCs w:val="24"/>
        </w:rPr>
        <w:t>Утверждена</w:t>
      </w:r>
      <w:proofErr w:type="spellEnd"/>
      <w:r w:rsidRPr="00191AC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640B6" w:rsidRDefault="001640B6" w:rsidP="001640B6">
      <w:pPr>
        <w:spacing w:after="0"/>
        <w:ind w:left="120"/>
        <w:rPr>
          <w:rFonts w:eastAsia="Calibri"/>
        </w:rPr>
      </w:pPr>
    </w:p>
    <w:p w:rsidR="001640B6" w:rsidRDefault="001640B6" w:rsidP="001640B6">
      <w:pPr>
        <w:spacing w:after="0"/>
        <w:ind w:left="120"/>
        <w:rPr>
          <w:rFonts w:eastAsia="Calibri"/>
        </w:rPr>
      </w:pPr>
    </w:p>
    <w:p w:rsidR="001640B6" w:rsidRDefault="001640B6" w:rsidP="001640B6">
      <w:pPr>
        <w:spacing w:after="0"/>
        <w:ind w:left="120"/>
        <w:rPr>
          <w:rFonts w:eastAsia="Calibri"/>
        </w:rPr>
      </w:pPr>
    </w:p>
    <w:p w:rsidR="001640B6" w:rsidRDefault="001640B6" w:rsidP="001640B6">
      <w:pPr>
        <w:spacing w:after="0"/>
        <w:ind w:left="120"/>
        <w:rPr>
          <w:rFonts w:eastAsia="Calibri"/>
        </w:rPr>
      </w:pPr>
    </w:p>
    <w:p w:rsidR="001640B6" w:rsidRDefault="001640B6" w:rsidP="001640B6">
      <w:pPr>
        <w:spacing w:after="0"/>
        <w:ind w:left="120"/>
        <w:rPr>
          <w:rFonts w:eastAsia="Calibri"/>
        </w:rPr>
      </w:pPr>
    </w:p>
    <w:p w:rsidR="001640B6" w:rsidRDefault="001640B6" w:rsidP="001640B6">
      <w:pPr>
        <w:spacing w:after="0"/>
        <w:ind w:left="120"/>
        <w:rPr>
          <w:rFonts w:eastAsia="Calibri"/>
        </w:rPr>
      </w:pPr>
    </w:p>
    <w:p w:rsidR="00B8491B" w:rsidRDefault="00B8491B">
      <w:pPr>
        <w:spacing w:after="0"/>
        <w:ind w:left="120"/>
      </w:pPr>
    </w:p>
    <w:p w:rsidR="00B8491B" w:rsidRDefault="00B8491B">
      <w:pPr>
        <w:spacing w:after="0"/>
        <w:ind w:left="120"/>
      </w:pPr>
    </w:p>
    <w:p w:rsidR="00B8491B" w:rsidRDefault="006249A5">
      <w:pPr>
        <w:spacing w:after="0"/>
        <w:ind w:left="120"/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B8491B" w:rsidRDefault="00B8491B">
      <w:pPr>
        <w:spacing w:after="0"/>
        <w:ind w:left="120"/>
      </w:pPr>
    </w:p>
    <w:p w:rsidR="00B8491B" w:rsidRDefault="006249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8491B" w:rsidRDefault="00B8491B">
      <w:pPr>
        <w:spacing w:after="0"/>
        <w:ind w:left="120"/>
        <w:jc w:val="center"/>
      </w:pPr>
    </w:p>
    <w:p w:rsidR="00B8491B" w:rsidRPr="001640B6" w:rsidRDefault="006249A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B8491B" w:rsidRPr="001640B6" w:rsidRDefault="006249A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>
        <w:rPr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1640B6" w:rsidRPr="001640B6" w:rsidRDefault="001640B6" w:rsidP="001640B6">
      <w:pPr>
        <w:spacing w:after="0" w:line="240" w:lineRule="auto"/>
        <w:ind w:left="5529"/>
        <w:rPr>
          <w:rFonts w:ascii="Times New Roman" w:eastAsiaTheme="minorEastAsia" w:hAnsi="Times New Roman" w:cs="Times New Roman"/>
          <w:color w:val="404040"/>
          <w:sz w:val="24"/>
          <w:szCs w:val="24"/>
          <w:lang w:val="ru-RU"/>
        </w:rPr>
      </w:pPr>
      <w:r w:rsidRPr="001640B6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1640B6" w:rsidRPr="001640B6" w:rsidRDefault="001640B6" w:rsidP="001640B6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1640B6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1640B6" w:rsidRDefault="001640B6" w:rsidP="001640B6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1640B6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протокол №1 от 29.08. </w:t>
      </w:r>
      <w:r>
        <w:rPr>
          <w:rFonts w:ascii="Times New Roman" w:hAnsi="Times New Roman" w:cs="Times New Roman"/>
          <w:color w:val="404040"/>
          <w:sz w:val="24"/>
          <w:szCs w:val="24"/>
        </w:rPr>
        <w:t>2025г</w:t>
      </w: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B8491B" w:rsidRPr="001640B6" w:rsidRDefault="00B8491B">
      <w:pPr>
        <w:spacing w:after="0"/>
        <w:ind w:left="120"/>
        <w:jc w:val="center"/>
        <w:rPr>
          <w:lang w:val="ru-RU"/>
        </w:rPr>
      </w:pPr>
    </w:p>
    <w:p w:rsidR="00B8491B" w:rsidRDefault="00B8491B">
      <w:pPr>
        <w:spacing w:after="0"/>
        <w:ind w:left="120"/>
        <w:jc w:val="center"/>
        <w:rPr>
          <w:lang w:val="ru-RU"/>
        </w:rPr>
      </w:pPr>
    </w:p>
    <w:p w:rsidR="001640B6" w:rsidRDefault="001640B6">
      <w:pPr>
        <w:spacing w:after="0"/>
        <w:ind w:left="120"/>
        <w:jc w:val="center"/>
        <w:rPr>
          <w:lang w:val="ru-RU"/>
        </w:rPr>
      </w:pPr>
    </w:p>
    <w:p w:rsidR="001640B6" w:rsidRDefault="001640B6">
      <w:pPr>
        <w:spacing w:after="0"/>
        <w:ind w:left="120"/>
        <w:jc w:val="center"/>
        <w:rPr>
          <w:lang w:val="ru-RU"/>
        </w:rPr>
      </w:pPr>
    </w:p>
    <w:p w:rsidR="001640B6" w:rsidRDefault="001640B6">
      <w:pPr>
        <w:spacing w:after="0"/>
        <w:ind w:left="120"/>
        <w:jc w:val="center"/>
        <w:rPr>
          <w:lang w:val="ru-RU"/>
        </w:rPr>
      </w:pPr>
    </w:p>
    <w:p w:rsidR="001640B6" w:rsidRPr="001640B6" w:rsidRDefault="001640B6">
      <w:pPr>
        <w:spacing w:after="0"/>
        <w:ind w:left="120"/>
        <w:jc w:val="center"/>
        <w:rPr>
          <w:lang w:val="ru-RU"/>
        </w:rPr>
      </w:pPr>
    </w:p>
    <w:p w:rsidR="00B8491B" w:rsidRPr="001640B6" w:rsidRDefault="006249A5">
      <w:pPr>
        <w:spacing w:after="0"/>
        <w:ind w:left="120"/>
        <w:jc w:val="center"/>
        <w:rPr>
          <w:lang w:val="ru-RU"/>
        </w:rPr>
        <w:sectPr w:rsidR="00B8491B" w:rsidRPr="001640B6" w:rsidSect="001640B6">
          <w:pgSz w:w="11906" w:h="16383"/>
          <w:pgMar w:top="1134" w:right="850" w:bottom="1134" w:left="1701" w:header="0" w:footer="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formProt w:val="0"/>
          <w:docGrid w:linePitch="26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1640B6">
        <w:rPr>
          <w:rFonts w:ascii="Times New Roman" w:hAnsi="Times New Roman"/>
          <w:b/>
          <w:color w:val="000000"/>
          <w:sz w:val="28"/>
          <w:lang w:val="ru-RU"/>
        </w:rPr>
        <w:t xml:space="preserve">2025-2026 </w:t>
      </w:r>
      <w:proofErr w:type="spellStart"/>
      <w:r w:rsidR="001640B6"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spellEnd"/>
      <w:r w:rsidR="001640B6"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B8491B" w:rsidRPr="001640B6" w:rsidRDefault="006249A5">
      <w:pPr>
        <w:spacing w:after="0"/>
        <w:ind w:firstLine="600"/>
        <w:rPr>
          <w:lang w:val="ru-RU"/>
        </w:rPr>
      </w:pPr>
      <w:bookmarkStart w:id="0" w:name="_Toc118729915"/>
      <w:bookmarkStart w:id="1" w:name="block-18814516"/>
      <w:bookmarkStart w:id="2" w:name="block-188145151"/>
      <w:bookmarkEnd w:id="0"/>
      <w:bookmarkEnd w:id="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8491B" w:rsidRDefault="006249A5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</w:t>
      </w:r>
      <w:r>
        <w:rPr>
          <w:rFonts w:ascii="Times New Roman" w:hAnsi="Times New Roman"/>
          <w:color w:val="000000"/>
          <w:sz w:val="28"/>
          <w:lang w:val="ru-RU"/>
        </w:rPr>
        <w:t>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</w:t>
      </w:r>
      <w:r>
        <w:rPr>
          <w:rFonts w:ascii="Times New Roman" w:hAnsi="Times New Roman"/>
          <w:color w:val="000000"/>
          <w:sz w:val="28"/>
          <w:lang w:val="ru-RU"/>
        </w:rPr>
        <w:t>сновных положений «Стратегии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развития воспитания в Российской Федерации на период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996 - р.).​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воспитания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>
        <w:rPr>
          <w:rFonts w:ascii="Times New Roman" w:hAnsi="Times New Roman"/>
          <w:color w:val="000000"/>
          <w:sz w:val="28"/>
          <w:lang w:val="ru-RU"/>
        </w:rPr>
        <w:t xml:space="preserve">отношения к своему здоровью и природной среде.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Тесно взаимодействуя с другими естественными науками, химия стала неотъем</w:t>
      </w:r>
      <w:r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 новым углом зрения в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 химия»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пред</w:t>
      </w:r>
      <w:r>
        <w:rPr>
          <w:rFonts w:ascii="Times New Roman" w:hAnsi="Times New Roman"/>
          <w:color w:val="000000"/>
          <w:sz w:val="28"/>
          <w:lang w:val="ru-RU"/>
        </w:rPr>
        <w:t xml:space="preserve">оставляется возможность осознать значение периодического закона с общетеоретических и методологических позиций, глубже понять историческое изменение функций этого закона – от обобщающей до объясняющей и прогнозирующей.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</w:t>
      </w:r>
      <w:r>
        <w:rPr>
          <w:rFonts w:ascii="Times New Roman" w:hAnsi="Times New Roman"/>
          <w:color w:val="000000"/>
          <w:sz w:val="28"/>
          <w:lang w:val="ru-RU"/>
        </w:rPr>
        <w:t xml:space="preserve">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Эти знания способс</w:t>
      </w:r>
      <w:r>
        <w:rPr>
          <w:rFonts w:ascii="Times New Roman" w:hAnsi="Times New Roman"/>
          <w:color w:val="000000"/>
          <w:sz w:val="28"/>
          <w:lang w:val="ru-RU"/>
        </w:rPr>
        <w:t>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</w:t>
      </w:r>
      <w:r>
        <w:rPr>
          <w:rFonts w:ascii="Times New Roman" w:hAnsi="Times New Roman"/>
          <w:color w:val="000000"/>
          <w:sz w:val="28"/>
          <w:lang w:val="ru-RU"/>
        </w:rPr>
        <w:t>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 целом содержание учебного предмета</w:t>
      </w:r>
      <w:r>
        <w:rPr>
          <w:rFonts w:ascii="Times New Roman" w:hAnsi="Times New Roman"/>
          <w:color w:val="000000"/>
          <w:sz w:val="28"/>
          <w:lang w:val="ru-RU"/>
        </w:rPr>
        <w:t xml:space="preserve">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</w:t>
      </w:r>
      <w:r>
        <w:rPr>
          <w:rFonts w:ascii="Times New Roman" w:hAnsi="Times New Roman"/>
          <w:color w:val="000000"/>
          <w:sz w:val="28"/>
          <w:lang w:val="ru-RU"/>
        </w:rPr>
        <w:t>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энергетических ресурсов, сырья, создания н</w:t>
      </w:r>
      <w:r>
        <w:rPr>
          <w:rFonts w:ascii="Times New Roman" w:hAnsi="Times New Roman"/>
          <w:color w:val="000000"/>
          <w:sz w:val="28"/>
          <w:lang w:val="ru-RU"/>
        </w:rPr>
        <w:t>овых технологий и материалов.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</w:t>
      </w:r>
      <w:r>
        <w:rPr>
          <w:rFonts w:ascii="Times New Roman" w:hAnsi="Times New Roman"/>
          <w:color w:val="000000"/>
          <w:sz w:val="28"/>
          <w:lang w:val="ru-RU"/>
        </w:rPr>
        <w:t>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практике преподавания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хим</w:t>
      </w:r>
      <w:r>
        <w:rPr>
          <w:rFonts w:ascii="Times New Roman" w:hAnsi="Times New Roman"/>
          <w:color w:val="000000"/>
          <w:sz w:val="28"/>
          <w:lang w:val="ru-RU"/>
        </w:rPr>
        <w:t>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</w:t>
      </w:r>
      <w:r>
        <w:rPr>
          <w:rFonts w:ascii="Times New Roman" w:hAnsi="Times New Roman"/>
          <w:color w:val="000000"/>
          <w:sz w:val="28"/>
          <w:lang w:val="ru-RU"/>
        </w:rPr>
        <w:t>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Согласно данной точке </w:t>
      </w:r>
      <w:r>
        <w:rPr>
          <w:rFonts w:ascii="Times New Roman" w:hAnsi="Times New Roman"/>
          <w:color w:val="000000"/>
          <w:sz w:val="28"/>
          <w:lang w:val="ru-RU"/>
        </w:rPr>
        <w:t xml:space="preserve">зрения главными целями изучения предмета «Химия» на базовом уровне (10 </w:t>
      </w:r>
      <w:r>
        <w:rPr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  <w:lang w:val="ru-RU"/>
        </w:rPr>
        <w:t xml:space="preserve">11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B8491B" w:rsidRPr="001640B6" w:rsidRDefault="006249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картины мира, в основе которой лежат ключевые понятия, фундаментальные законы и </w:t>
      </w:r>
      <w:r>
        <w:rPr>
          <w:rFonts w:ascii="Times New Roman" w:hAnsi="Times New Roman"/>
          <w:color w:val="000000"/>
          <w:sz w:val="28"/>
          <w:lang w:val="ru-RU"/>
        </w:rPr>
        <w:t>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B8491B" w:rsidRPr="001640B6" w:rsidRDefault="006249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</w:t>
      </w:r>
      <w:r>
        <w:rPr>
          <w:rFonts w:ascii="Times New Roman" w:hAnsi="Times New Roman"/>
          <w:color w:val="000000"/>
          <w:sz w:val="28"/>
          <w:lang w:val="ru-RU"/>
        </w:rPr>
        <w:t>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B8491B" w:rsidRPr="001640B6" w:rsidRDefault="006249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</w:t>
      </w:r>
      <w:r>
        <w:rPr>
          <w:rFonts w:ascii="Times New Roman" w:hAnsi="Times New Roman"/>
          <w:color w:val="000000"/>
          <w:sz w:val="28"/>
          <w:lang w:val="ru-RU"/>
        </w:rPr>
        <w:t>ента, соблюдением правил безопасного обращения с веществами.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</w:t>
      </w:r>
      <w:r>
        <w:rPr>
          <w:rFonts w:ascii="Times New Roman" w:hAnsi="Times New Roman"/>
          <w:color w:val="000000"/>
          <w:sz w:val="28"/>
          <w:lang w:val="ru-RU"/>
        </w:rPr>
        <w:t>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</w:t>
      </w:r>
      <w:r>
        <w:rPr>
          <w:rFonts w:ascii="Times New Roman" w:hAnsi="Times New Roman"/>
          <w:color w:val="000000"/>
          <w:sz w:val="28"/>
          <w:lang w:val="ru-RU"/>
        </w:rPr>
        <w:t>о есть способами и умениями активного получения знаний и применения их в реальной жизни для решения практических задач.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</w:t>
      </w:r>
      <w:r>
        <w:rPr>
          <w:rFonts w:ascii="Times New Roman" w:hAnsi="Times New Roman"/>
          <w:color w:val="000000"/>
          <w:sz w:val="28"/>
          <w:lang w:val="ru-RU"/>
        </w:rPr>
        <w:t>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>
        <w:rPr>
          <w:rFonts w:ascii="Times New Roman" w:hAnsi="Times New Roman"/>
          <w:color w:val="000000"/>
          <w:sz w:val="28"/>
          <w:lang w:val="ru-RU"/>
        </w:rPr>
        <w:t xml:space="preserve">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</w:t>
      </w:r>
      <w:r>
        <w:rPr>
          <w:rFonts w:ascii="Times New Roman" w:hAnsi="Times New Roman"/>
          <w:color w:val="000000"/>
          <w:sz w:val="28"/>
          <w:lang w:val="ru-RU"/>
        </w:rPr>
        <w:t>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обучающихся: сп</w:t>
      </w:r>
      <w:r>
        <w:rPr>
          <w:rFonts w:ascii="Times New Roman" w:hAnsi="Times New Roman"/>
          <w:color w:val="000000"/>
          <w:sz w:val="28"/>
          <w:lang w:val="ru-RU"/>
        </w:rPr>
        <w:t>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и </w:t>
      </w:r>
      <w:r>
        <w:rPr>
          <w:rFonts w:ascii="Times New Roman" w:hAnsi="Times New Roman"/>
          <w:color w:val="000000"/>
          <w:sz w:val="28"/>
          <w:lang w:val="ru-RU"/>
        </w:rPr>
        <w:t xml:space="preserve">развитие у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</w:t>
      </w:r>
      <w:r>
        <w:rPr>
          <w:rFonts w:ascii="Times New Roman" w:hAnsi="Times New Roman"/>
          <w:color w:val="000000"/>
          <w:sz w:val="28"/>
          <w:lang w:val="ru-RU"/>
        </w:rPr>
        <w:t>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</w:t>
      </w:r>
      <w:r>
        <w:rPr>
          <w:rFonts w:ascii="Times New Roman" w:hAnsi="Times New Roman"/>
          <w:color w:val="000000"/>
          <w:sz w:val="28"/>
          <w:lang w:val="ru-RU"/>
        </w:rPr>
        <w:t>аучные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предметы».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  <w:sectPr w:rsidR="00B8491B" w:rsidRPr="001640B6">
          <w:pgSz w:w="11906" w:h="16383"/>
          <w:pgMar w:top="1134" w:right="850" w:bottom="1134" w:left="1701" w:header="0" w:footer="0" w:gutter="0"/>
          <w:cols w:space="720"/>
          <w:formProt w:val="0"/>
          <w:docGrid w:linePitch="26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B8491B" w:rsidRPr="001640B6" w:rsidRDefault="006249A5">
      <w:pPr>
        <w:spacing w:after="0" w:line="264" w:lineRule="auto"/>
        <w:ind w:left="120"/>
        <w:jc w:val="both"/>
        <w:rPr>
          <w:lang w:val="ru-RU"/>
        </w:rPr>
      </w:pPr>
      <w:bookmarkStart w:id="3" w:name="block-18814517"/>
      <w:bookmarkStart w:id="4" w:name="block-188145161"/>
      <w:bookmarkEnd w:id="3"/>
      <w:bookmarkEnd w:id="4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</w:t>
      </w:r>
      <w:r>
        <w:rPr>
          <w:rFonts w:ascii="Times New Roman" w:hAnsi="Times New Roman"/>
          <w:color w:val="000000"/>
          <w:sz w:val="28"/>
          <w:lang w:val="ru-RU"/>
        </w:rPr>
        <w:t>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тривиальные </w:t>
      </w:r>
      <w:r>
        <w:rPr>
          <w:rFonts w:ascii="Times New Roman" w:hAnsi="Times New Roman"/>
          <w:color w:val="000000"/>
          <w:sz w:val="28"/>
          <w:lang w:val="ru-RU"/>
        </w:rPr>
        <w:t>названия важнейших представителей классов органических веществ.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</w:t>
      </w:r>
      <w:r>
        <w:rPr>
          <w:rFonts w:ascii="Times New Roman" w:hAnsi="Times New Roman"/>
          <w:color w:val="000000"/>
          <w:sz w:val="28"/>
          <w:lang w:val="ru-RU"/>
        </w:rPr>
        <w:t>писание демонстрационных опытов по превращению органических веще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и нагревании (плавление, обугливание и горение).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: физические и химические свой</w:t>
      </w:r>
      <w:r>
        <w:rPr>
          <w:rFonts w:ascii="Times New Roman" w:hAnsi="Times New Roman"/>
          <w:color w:val="000000"/>
          <w:sz w:val="28"/>
          <w:lang w:val="ru-RU"/>
        </w:rPr>
        <w:t xml:space="preserve">ства (реакции замещения и горения), нахождение в природе, получение и применение.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галогенирования,</w:t>
      </w:r>
      <w:r>
        <w:rPr>
          <w:rFonts w:ascii="Times New Roman" w:hAnsi="Times New Roman"/>
          <w:color w:val="000000"/>
          <w:sz w:val="28"/>
          <w:lang w:val="ru-RU"/>
        </w:rPr>
        <w:t xml:space="preserve"> гидратации, окисления и полимеризации), получение и применение.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: состав и особенности строения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, гомологический ряд.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Ацетилен – простейший представитель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физические и химич</w:t>
      </w:r>
      <w:r>
        <w:rPr>
          <w:rFonts w:ascii="Times New Roman" w:hAnsi="Times New Roman"/>
          <w:color w:val="000000"/>
          <w:sz w:val="28"/>
          <w:lang w:val="ru-RU"/>
        </w:rPr>
        <w:t xml:space="preserve">еские свойства (реакции галогенирования и нитрования), получение и применение. </w:t>
      </w:r>
      <w:r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Генетическая связь между углеводор</w:t>
      </w:r>
      <w:r>
        <w:rPr>
          <w:rFonts w:ascii="Times New Roman" w:hAnsi="Times New Roman"/>
          <w:color w:val="000000"/>
          <w:sz w:val="28"/>
          <w:lang w:val="ru-RU"/>
        </w:rPr>
        <w:t xml:space="preserve">одами, принадлежащими к различным классам.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</w:t>
      </w:r>
      <w:r>
        <w:rPr>
          <w:rFonts w:ascii="Times New Roman" w:hAnsi="Times New Roman"/>
          <w:color w:val="000000"/>
          <w:sz w:val="28"/>
          <w:lang w:val="ru-RU"/>
        </w:rPr>
        <w:t xml:space="preserve">и, их применение в промышленности и в быту. Каменный уголь и продукты его переработки.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</w:t>
      </w:r>
      <w:r>
        <w:rPr>
          <w:rFonts w:ascii="Times New Roman" w:hAnsi="Times New Roman"/>
          <w:color w:val="000000"/>
          <w:sz w:val="28"/>
          <w:lang w:val="ru-RU"/>
        </w:rPr>
        <w:t xml:space="preserve">леводородов и галогенопроизводных, проведение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массе</w:t>
      </w:r>
      <w:r>
        <w:rPr>
          <w:rFonts w:ascii="Times New Roman" w:hAnsi="Times New Roman"/>
          <w:color w:val="000000"/>
          <w:sz w:val="28"/>
          <w:lang w:val="ru-RU"/>
        </w:rPr>
        <w:t>, объёму, количеству одного из исходных веществ или продуктов реакции).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галогеноводородам</w:t>
      </w:r>
      <w:r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металлами, качеств</w:t>
      </w:r>
      <w:r>
        <w:rPr>
          <w:rFonts w:ascii="Times New Roman" w:hAnsi="Times New Roman"/>
          <w:color w:val="000000"/>
          <w:sz w:val="28"/>
          <w:lang w:val="ru-RU"/>
        </w:rPr>
        <w:t xml:space="preserve">енная реакция на многоатомные спирты). Действие на организм человека. Применение глицерина и этиленгликоля.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>
        <w:rPr>
          <w:rFonts w:ascii="Times New Roman" w:hAnsi="Times New Roman"/>
          <w:color w:val="000000"/>
          <w:sz w:val="28"/>
          <w:lang w:val="ru-RU"/>
        </w:rPr>
        <w:t>. Формальдегид, ацетальдегид:</w:t>
      </w:r>
      <w:r>
        <w:rPr>
          <w:rFonts w:ascii="Times New Roman" w:hAnsi="Times New Roman"/>
          <w:color w:val="000000"/>
          <w:sz w:val="28"/>
          <w:lang w:val="ru-RU"/>
        </w:rPr>
        <w:t xml:space="preserve">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свойства (свойства</w:t>
      </w:r>
      <w:r>
        <w:rPr>
          <w:rFonts w:ascii="Times New Roman" w:hAnsi="Times New Roman"/>
          <w:color w:val="000000"/>
          <w:sz w:val="28"/>
          <w:lang w:val="ru-RU"/>
        </w:rPr>
        <w:t>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Сложные эфиры как производные карбоновых </w:t>
      </w:r>
      <w:r>
        <w:rPr>
          <w:rFonts w:ascii="Times New Roman" w:hAnsi="Times New Roman"/>
          <w:color w:val="000000"/>
          <w:sz w:val="28"/>
          <w:lang w:val="ru-RU"/>
        </w:rPr>
        <w:t>кислот. Гидролиз сложных эфиров. Жиры. Гидролиз жиров. Применение жиров. Биологическая роль жиров.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Углеводы: состав, классификация углеводов (мон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 и химическ</w:t>
      </w:r>
      <w:r>
        <w:rPr>
          <w:rFonts w:ascii="Times New Roman" w:hAnsi="Times New Roman"/>
          <w:color w:val="000000"/>
          <w:sz w:val="28"/>
          <w:lang w:val="ru-RU"/>
        </w:rPr>
        <w:t xml:space="preserve">ие свойства (взаимодействие с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Крахмал и целлюлоза как </w:t>
      </w:r>
      <w:r>
        <w:rPr>
          <w:rFonts w:ascii="Times New Roman" w:hAnsi="Times New Roman"/>
          <w:color w:val="000000"/>
          <w:sz w:val="28"/>
          <w:lang w:val="ru-RU"/>
        </w:rPr>
        <w:t xml:space="preserve">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проведение, наблюдение и описание демонстрационных опытов: </w:t>
      </w:r>
      <w:r>
        <w:rPr>
          <w:rFonts w:ascii="Times New Roman" w:hAnsi="Times New Roman"/>
          <w:color w:val="000000"/>
          <w:sz w:val="28"/>
          <w:lang w:val="ru-RU"/>
        </w:rPr>
        <w:t>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)), многоатомных спиртов (взаимодействие глицерина с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взаи</w:t>
      </w:r>
      <w:r>
        <w:rPr>
          <w:rFonts w:ascii="Times New Roman" w:hAnsi="Times New Roman"/>
          <w:color w:val="000000"/>
          <w:sz w:val="28"/>
          <w:lang w:val="ru-RU"/>
        </w:rPr>
        <w:t xml:space="preserve">модействие крахмала с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массе, объёму, ко</w:t>
      </w:r>
      <w:r>
        <w:rPr>
          <w:rFonts w:ascii="Times New Roman" w:hAnsi="Times New Roman"/>
          <w:color w:val="000000"/>
          <w:sz w:val="28"/>
          <w:lang w:val="ru-RU"/>
        </w:rPr>
        <w:t>личеству одного из исходных веществ или продуктов реакции).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Аминокислоты как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органические соединения. Физические и химические свойства аминокислот (на примере глицина). Биологическое значение аминокислот. </w:t>
      </w:r>
      <w:r>
        <w:rPr>
          <w:rFonts w:ascii="Times New Roman" w:hAnsi="Times New Roman"/>
          <w:color w:val="000000"/>
          <w:sz w:val="28"/>
          <w:lang w:val="ru-RU"/>
        </w:rPr>
        <w:t>Пептиды.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на</w:t>
      </w:r>
      <w:r>
        <w:rPr>
          <w:rFonts w:ascii="Times New Roman" w:hAnsi="Times New Roman"/>
          <w:color w:val="000000"/>
          <w:sz w:val="28"/>
          <w:lang w:val="ru-RU"/>
        </w:rPr>
        <w:t>блюдение и описание демонстрационных опытов: денатурация белков при нагревании, цветные реакции белков.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</w:t>
      </w:r>
      <w:r>
        <w:rPr>
          <w:rFonts w:ascii="Times New Roman" w:hAnsi="Times New Roman"/>
          <w:color w:val="000000"/>
          <w:sz w:val="28"/>
          <w:lang w:val="ru-RU"/>
        </w:rPr>
        <w:t xml:space="preserve">молекулярная масса. Основные методы синтеза высокомолекулярных соединений – полимеризация и поликонденсация.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</w:t>
      </w:r>
      <w:r>
        <w:rPr>
          <w:rFonts w:ascii="Times New Roman" w:hAnsi="Times New Roman"/>
          <w:color w:val="000000"/>
          <w:sz w:val="28"/>
          <w:lang w:val="ru-RU"/>
        </w:rPr>
        <w:t>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бщие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</w:t>
      </w:r>
      <w:r>
        <w:rPr>
          <w:rFonts w:ascii="Times New Roman" w:hAnsi="Times New Roman"/>
          <w:color w:val="000000"/>
          <w:sz w:val="28"/>
          <w:lang w:val="ru-RU"/>
        </w:rPr>
        <w:t>вень, вещество, тело, объём, агрегатное состояние вещества, физические величины и единицы их измерения.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География</w:t>
      </w:r>
      <w:r>
        <w:rPr>
          <w:rFonts w:ascii="Times New Roman" w:hAnsi="Times New Roman"/>
          <w:color w:val="000000"/>
          <w:sz w:val="28"/>
          <w:lang w:val="ru-RU"/>
        </w:rPr>
        <w:t>: минералы, горные породы, полезные ископаемые, топливо, ресурсы.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ОБЩАЯ И </w:t>
      </w:r>
      <w:r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конфигурация атомов.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</w:t>
      </w:r>
      <w:r>
        <w:rPr>
          <w:rFonts w:ascii="Times New Roman" w:hAnsi="Times New Roman"/>
          <w:color w:val="000000"/>
          <w:sz w:val="28"/>
          <w:lang w:val="ru-RU"/>
        </w:rPr>
        <w:t>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</w:t>
      </w:r>
      <w:r>
        <w:rPr>
          <w:rFonts w:ascii="Times New Roman" w:hAnsi="Times New Roman"/>
          <w:color w:val="000000"/>
          <w:sz w:val="28"/>
          <w:lang w:val="ru-RU"/>
        </w:rPr>
        <w:t xml:space="preserve">и науки.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Электроотри</w:t>
      </w:r>
      <w:r>
        <w:rPr>
          <w:rFonts w:ascii="Times New Roman" w:hAnsi="Times New Roman"/>
          <w:color w:val="000000"/>
          <w:sz w:val="28"/>
          <w:lang w:val="ru-RU"/>
        </w:rPr>
        <w:t>цательность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дисперсны</w:t>
      </w:r>
      <w:r>
        <w:rPr>
          <w:rFonts w:ascii="Times New Roman" w:hAnsi="Times New Roman"/>
          <w:color w:val="000000"/>
          <w:sz w:val="28"/>
          <w:lang w:val="ru-RU"/>
        </w:rPr>
        <w:t>х системах. Истинные и коллоидные растворы. Массовая доля вещества в растворе.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Химическая реакция. К</w:t>
      </w:r>
      <w:r>
        <w:rPr>
          <w:rFonts w:ascii="Times New Roman" w:hAnsi="Times New Roman"/>
          <w:color w:val="000000"/>
          <w:sz w:val="28"/>
          <w:lang w:val="ru-RU"/>
        </w:rPr>
        <w:t>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Скорость реакции, её зависимость от различных факторов. Обратимые реакции. Химическое рав</w:t>
      </w:r>
      <w:r>
        <w:rPr>
          <w:rFonts w:ascii="Times New Roman" w:hAnsi="Times New Roman"/>
          <w:color w:val="000000"/>
          <w:sz w:val="28"/>
          <w:lang w:val="ru-RU"/>
        </w:rPr>
        <w:t xml:space="preserve">новесие. Факторы, влияющие на состояние химического равновесия. Принцип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Экспе</w:t>
      </w:r>
      <w:r>
        <w:rPr>
          <w:rFonts w:ascii="Times New Roman" w:hAnsi="Times New Roman"/>
          <w:color w:val="000000"/>
          <w:sz w:val="28"/>
          <w:lang w:val="ru-RU"/>
        </w:rPr>
        <w:t xml:space="preserve">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описание демонстрационных и лабораторных опытов (разложение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пер</w:t>
      </w:r>
      <w:r>
        <w:rPr>
          <w:rFonts w:ascii="Times New Roman" w:hAnsi="Times New Roman"/>
          <w:color w:val="000000"/>
          <w:sz w:val="28"/>
          <w:lang w:val="ru-RU"/>
        </w:rPr>
        <w:t>оксида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</w:t>
      </w:r>
      <w:r>
        <w:rPr>
          <w:rFonts w:ascii="Times New Roman" w:hAnsi="Times New Roman"/>
          <w:color w:val="000000"/>
          <w:sz w:val="28"/>
          <w:lang w:val="ru-RU"/>
        </w:rPr>
        <w:t>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</w:t>
      </w:r>
      <w:r>
        <w:rPr>
          <w:rFonts w:ascii="Times New Roman" w:hAnsi="Times New Roman"/>
          <w:color w:val="000000"/>
          <w:sz w:val="28"/>
          <w:lang w:val="ru-RU"/>
        </w:rPr>
        <w:t xml:space="preserve">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Химические свойства важнейших неметаллов (галогенов, серы, азота, фосфора, углерода и кремния) и их соединений (оксидов, </w:t>
      </w:r>
      <w:r>
        <w:rPr>
          <w:rFonts w:ascii="Times New Roman" w:hAnsi="Times New Roman"/>
          <w:color w:val="000000"/>
          <w:sz w:val="28"/>
          <w:lang w:val="ru-RU"/>
        </w:rPr>
        <w:t>кислородсодержащих кислот, водородных соединений).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Металлы. Положение металлов в Периодической системе химических элементов Д. И. Менделеева. Особенности строения электронных оболочек атомов металлов. Общие </w:t>
      </w:r>
      <w:r>
        <w:rPr>
          <w:rFonts w:ascii="Times New Roman" w:hAnsi="Times New Roman"/>
          <w:color w:val="000000"/>
          <w:sz w:val="28"/>
          <w:lang w:val="ru-RU"/>
        </w:rPr>
        <w:t>физические свойства металлов. Сплавы металлов. Электрохимический ряд напряжений металлов.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Химические свойства важнейших металлов (натрий, калий, кальций, магний, алюминий, цинк, хром, железо, медь) и их соединений. 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</w:t>
      </w:r>
      <w:r>
        <w:rPr>
          <w:rFonts w:ascii="Times New Roman" w:hAnsi="Times New Roman"/>
          <w:color w:val="000000"/>
          <w:sz w:val="28"/>
          <w:lang w:val="ru-RU"/>
        </w:rPr>
        <w:t>ение металлов в быту и технике.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демонстрационных и лабораторных опытов (взаимодей</w:t>
      </w:r>
      <w:r>
        <w:rPr>
          <w:rFonts w:ascii="Times New Roman" w:hAnsi="Times New Roman"/>
          <w:color w:val="000000"/>
          <w:sz w:val="28"/>
          <w:lang w:val="ru-RU"/>
        </w:rPr>
        <w:t xml:space="preserve">ствие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алюминия с растворами кислот и щелочей, качественные реакции на катионы металлов).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Расчёты массы вещества или объёма газов по известному количеству вещества, массе или объёму одного из участвующих в реакции веществ, расчё</w:t>
      </w:r>
      <w:r>
        <w:rPr>
          <w:rFonts w:ascii="Times New Roman" w:hAnsi="Times New Roman"/>
          <w:color w:val="000000"/>
          <w:sz w:val="28"/>
          <w:lang w:val="ru-RU"/>
        </w:rPr>
        <w:t>ты массы (объёма, количества вещества) продуктов реакции, если одно из веществ имеет примеси.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химии в обеспечении экологической, энергетической и пищевой безопасности, развитии медицины. Понятие о научных методах познания веществ и химич</w:t>
      </w:r>
      <w:r>
        <w:rPr>
          <w:rFonts w:ascii="Times New Roman" w:hAnsi="Times New Roman"/>
          <w:color w:val="000000"/>
          <w:sz w:val="28"/>
          <w:lang w:val="ru-RU"/>
        </w:rPr>
        <w:t xml:space="preserve">еских реакций.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нано</w:t>
      </w:r>
      <w:r>
        <w:rPr>
          <w:rFonts w:ascii="Times New Roman" w:hAnsi="Times New Roman"/>
          <w:color w:val="000000"/>
          <w:sz w:val="28"/>
          <w:lang w:val="ru-RU"/>
        </w:rPr>
        <w:t>материалы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связей при изучении общей и неорганической химии в 11 классе осуществляется через использование как общих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поняти</w:t>
      </w:r>
      <w:r>
        <w:rPr>
          <w:rFonts w:ascii="Times New Roman" w:hAnsi="Times New Roman"/>
          <w:color w:val="000000"/>
          <w:sz w:val="28"/>
          <w:lang w:val="ru-RU"/>
        </w:rPr>
        <w:t>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протон, нейтрон, ион, изотоп, радиоактивность, молекула, эн</w:t>
      </w:r>
      <w:r>
        <w:rPr>
          <w:rFonts w:ascii="Times New Roman" w:hAnsi="Times New Roman"/>
          <w:color w:val="000000"/>
          <w:sz w:val="28"/>
          <w:lang w:val="ru-RU"/>
        </w:rPr>
        <w:t>ергетический уровень, вещество, тело, объём, агрегатное состояние вещества, физические величины и единицы их измерения, скорость.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География: мине</w:t>
      </w:r>
      <w:r>
        <w:rPr>
          <w:rFonts w:ascii="Times New Roman" w:hAnsi="Times New Roman"/>
          <w:color w:val="000000"/>
          <w:sz w:val="28"/>
          <w:lang w:val="ru-RU"/>
        </w:rPr>
        <w:t>ралы, горные породы, полезные ископаемые, топливо, ресурсы.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  <w:sectPr w:rsidR="00B8491B" w:rsidRPr="001640B6">
          <w:pgSz w:w="11906" w:h="16383"/>
          <w:pgMar w:top="1134" w:right="850" w:bottom="1134" w:left="1701" w:header="0" w:footer="0" w:gutter="0"/>
          <w:cols w:space="720"/>
          <w:formProt w:val="0"/>
          <w:docGrid w:linePitch="260" w:charSpace="8192"/>
        </w:sect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фармацевтическая промышленность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, производство косметических препаратов, производство конструкционных материалов, электронная промышленность,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B8491B" w:rsidRPr="001640B6" w:rsidRDefault="006249A5">
      <w:pPr>
        <w:spacing w:after="0" w:line="264" w:lineRule="auto"/>
        <w:ind w:left="120"/>
        <w:jc w:val="both"/>
        <w:rPr>
          <w:lang w:val="ru-RU"/>
        </w:rPr>
      </w:pPr>
      <w:bookmarkStart w:id="5" w:name="block-18814518"/>
      <w:bookmarkStart w:id="6" w:name="block-188145171"/>
      <w:bookmarkEnd w:id="5"/>
      <w:bookmarkEnd w:id="6"/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ХИМИИ НА БАЗОВОМ УРОВНЕ СРЕДНЕГО ОБЩЕГО ОБРАЗОВАНИЯ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ФГОС СОО </w:t>
      </w:r>
      <w:r>
        <w:rPr>
          <w:rFonts w:ascii="Times New Roman" w:hAnsi="Times New Roman"/>
          <w:color w:val="000000"/>
          <w:sz w:val="28"/>
          <w:lang w:val="ru-RU"/>
        </w:rPr>
        <w:t xml:space="preserve">устанавливает требования к результатам освоения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 (личностным,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</w:t>
      </w:r>
      <w:r>
        <w:rPr>
          <w:rFonts w:ascii="Times New Roman" w:hAnsi="Times New Roman"/>
          <w:color w:val="000000"/>
          <w:sz w:val="28"/>
          <w:lang w:val="ru-RU"/>
        </w:rPr>
        <w:t xml:space="preserve">ляется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соответствии с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системно-деятельностным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российской </w:t>
      </w:r>
      <w:r>
        <w:rPr>
          <w:rFonts w:ascii="Times New Roman" w:hAnsi="Times New Roman"/>
          <w:color w:val="000000"/>
          <w:sz w:val="28"/>
          <w:lang w:val="ru-RU"/>
        </w:rPr>
        <w:t xml:space="preserve">гражданской идентичности – готовности к саморазвитию, самостоятельности и самоопределению;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</w:t>
      </w:r>
      <w:r>
        <w:rPr>
          <w:rFonts w:ascii="Times New Roman" w:hAnsi="Times New Roman"/>
          <w:color w:val="000000"/>
          <w:sz w:val="28"/>
          <w:lang w:val="ru-RU"/>
        </w:rPr>
        <w:t xml:space="preserve">товность и способность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</w:t>
      </w:r>
      <w:r>
        <w:rPr>
          <w:rFonts w:ascii="Times New Roman" w:hAnsi="Times New Roman"/>
          <w:color w:val="000000"/>
          <w:sz w:val="28"/>
          <w:lang w:val="ru-RU"/>
        </w:rPr>
        <w:t>аны.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достигаются в единстве учебной и воспитательной деятельности в соответствии с гуманистическими,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духовно-нравственными ценностями и идеалами российского гражданского общества, принятыми </w:t>
      </w:r>
      <w:r>
        <w:rPr>
          <w:rFonts w:ascii="Times New Roman" w:hAnsi="Times New Roman"/>
          <w:color w:val="000000"/>
          <w:sz w:val="28"/>
          <w:lang w:val="ru-RU"/>
        </w:rPr>
        <w:t>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</w:t>
      </w:r>
      <w:r>
        <w:rPr>
          <w:rFonts w:ascii="Times New Roman" w:hAnsi="Times New Roman"/>
          <w:color w:val="000000"/>
          <w:sz w:val="28"/>
          <w:lang w:val="ru-RU"/>
        </w:rPr>
        <w:t>еятельности обучающихся по реализации принятых в обществе ценностей, в том числе в части: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социальных нормах и пр</w:t>
      </w:r>
      <w:r>
        <w:rPr>
          <w:rFonts w:ascii="Times New Roman" w:hAnsi="Times New Roman"/>
          <w:color w:val="000000"/>
          <w:sz w:val="28"/>
          <w:lang w:val="ru-RU"/>
        </w:rPr>
        <w:t xml:space="preserve">авилах межличностных отношений в коллективе;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</w:t>
      </w:r>
      <w:r>
        <w:rPr>
          <w:rFonts w:ascii="Times New Roman" w:hAnsi="Times New Roman"/>
          <w:color w:val="000000"/>
          <w:sz w:val="28"/>
          <w:lang w:val="ru-RU"/>
        </w:rPr>
        <w:t>огику и аргументы других при анализе различных видов учебной деятельности;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интереса и познавател</w:t>
      </w:r>
      <w:r>
        <w:rPr>
          <w:rFonts w:ascii="Times New Roman" w:hAnsi="Times New Roman"/>
          <w:color w:val="000000"/>
          <w:sz w:val="28"/>
          <w:lang w:val="ru-RU"/>
        </w:rPr>
        <w:t>ьных мотивов в получении и последующем анализе информации о передовых достижениях современной отечественной химии;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</w:t>
      </w:r>
      <w:r>
        <w:rPr>
          <w:rFonts w:ascii="Times New Roman" w:hAnsi="Times New Roman"/>
          <w:color w:val="000000"/>
          <w:sz w:val="28"/>
          <w:lang w:val="ru-RU"/>
        </w:rPr>
        <w:t>лениями, и принимать осознанные решения, ориентируясь на морально-нравственные нормы и ценности;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4) формирования </w:t>
      </w:r>
      <w:r>
        <w:rPr>
          <w:rFonts w:ascii="Times New Roman" w:hAnsi="Times New Roman"/>
          <w:b/>
          <w:color w:val="000000"/>
          <w:sz w:val="28"/>
          <w:lang w:val="ru-RU"/>
        </w:rPr>
        <w:t>культуры здоровья: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соблюдения правил безопасного обращения с веществами в быту, повседневной жизни и в труд</w:t>
      </w:r>
      <w:r>
        <w:rPr>
          <w:rFonts w:ascii="Times New Roman" w:hAnsi="Times New Roman"/>
          <w:color w:val="000000"/>
          <w:sz w:val="28"/>
          <w:lang w:val="ru-RU"/>
        </w:rPr>
        <w:t xml:space="preserve">овой деятельности;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трудово</w:t>
      </w:r>
      <w:r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установки на активное участие в решении практических задач социальной направленности (в рамках своего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а, школы);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</w:t>
      </w:r>
      <w:r>
        <w:rPr>
          <w:rFonts w:ascii="Times New Roman" w:hAnsi="Times New Roman"/>
          <w:color w:val="000000"/>
          <w:sz w:val="28"/>
          <w:lang w:val="ru-RU"/>
        </w:rPr>
        <w:t>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</w:t>
      </w:r>
      <w:r>
        <w:rPr>
          <w:rFonts w:ascii="Times New Roman" w:hAnsi="Times New Roman"/>
          <w:color w:val="000000"/>
          <w:sz w:val="28"/>
          <w:lang w:val="ru-RU"/>
        </w:rPr>
        <w:t>ику существования жизни на Земле;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экономических процессов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</w:t>
      </w:r>
      <w:r>
        <w:rPr>
          <w:rFonts w:ascii="Times New Roman" w:hAnsi="Times New Roman"/>
          <w:color w:val="000000"/>
          <w:sz w:val="28"/>
          <w:lang w:val="ru-RU"/>
        </w:rPr>
        <w:t>риродопользования;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</w:t>
      </w:r>
      <w:r>
        <w:rPr>
          <w:rFonts w:ascii="Times New Roman" w:hAnsi="Times New Roman"/>
          <w:color w:val="000000"/>
          <w:sz w:val="28"/>
          <w:lang w:val="ru-RU"/>
        </w:rPr>
        <w:t xml:space="preserve">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</w:t>
      </w:r>
      <w:r>
        <w:rPr>
          <w:rFonts w:ascii="Times New Roman" w:hAnsi="Times New Roman"/>
          <w:color w:val="000000"/>
          <w:sz w:val="28"/>
          <w:lang w:val="ru-RU"/>
        </w:rPr>
        <w:t>ости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</w:t>
      </w:r>
      <w:r>
        <w:rPr>
          <w:rFonts w:ascii="Times New Roman" w:hAnsi="Times New Roman"/>
          <w:color w:val="000000"/>
          <w:sz w:val="28"/>
          <w:lang w:val="ru-RU"/>
        </w:rPr>
        <w:t>к о единстве природы и человека, в познании природных закономерностей и решении проблем сохранения природного равновесия;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</w:t>
      </w:r>
      <w:r>
        <w:rPr>
          <w:rFonts w:ascii="Times New Roman" w:hAnsi="Times New Roman"/>
          <w:color w:val="000000"/>
          <w:sz w:val="28"/>
          <w:lang w:val="ru-RU"/>
        </w:rPr>
        <w:t xml:space="preserve">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</w:t>
      </w:r>
      <w:r>
        <w:rPr>
          <w:rFonts w:ascii="Times New Roman" w:hAnsi="Times New Roman"/>
          <w:color w:val="000000"/>
          <w:sz w:val="28"/>
          <w:lang w:val="ru-RU"/>
        </w:rPr>
        <w:t>на общества;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</w:t>
      </w:r>
      <w:r>
        <w:rPr>
          <w:rFonts w:ascii="Times New Roman" w:hAnsi="Times New Roman"/>
          <w:color w:val="000000"/>
          <w:sz w:val="28"/>
          <w:lang w:val="ru-RU"/>
        </w:rPr>
        <w:t>делать обоснованные заключения на основе научных фактов и имеющихся данных с целью получения достоверных выводов;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интереса к познанию и исследоват</w:t>
      </w:r>
      <w:r>
        <w:rPr>
          <w:rFonts w:ascii="Times New Roman" w:hAnsi="Times New Roman"/>
          <w:color w:val="000000"/>
          <w:sz w:val="28"/>
          <w:lang w:val="ru-RU"/>
        </w:rPr>
        <w:t xml:space="preserve">ельской деятельности;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</w:t>
      </w:r>
      <w:r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B8491B" w:rsidRPr="001640B6" w:rsidRDefault="006249A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8491B" w:rsidRPr="001640B6" w:rsidRDefault="00B8491B">
      <w:pPr>
        <w:spacing w:after="0"/>
        <w:ind w:left="120"/>
        <w:rPr>
          <w:lang w:val="ru-RU"/>
        </w:rPr>
      </w:pP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общенаучные понятия, отража</w:t>
      </w:r>
      <w:r>
        <w:rPr>
          <w:rFonts w:ascii="Times New Roman" w:hAnsi="Times New Roman"/>
          <w:color w:val="000000"/>
          <w:sz w:val="28"/>
          <w:lang w:val="ru-RU"/>
        </w:rPr>
        <w:t>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</w:t>
      </w:r>
      <w:r>
        <w:rPr>
          <w:rFonts w:ascii="Times New Roman" w:hAnsi="Times New Roman"/>
          <w:color w:val="000000"/>
          <w:sz w:val="28"/>
          <w:lang w:val="ru-RU"/>
        </w:rPr>
        <w:t xml:space="preserve">ие, эксперимент и другие); 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</w:t>
      </w:r>
      <w:r>
        <w:rPr>
          <w:rFonts w:ascii="Times New Roman" w:hAnsi="Times New Roman"/>
          <w:color w:val="000000"/>
          <w:sz w:val="28"/>
          <w:lang w:val="ru-RU"/>
        </w:rPr>
        <w:t>плинарные, мировоззренческие знания и универсальные учебные действия в познавательной и социальной практике.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</w:t>
      </w:r>
      <w:r>
        <w:rPr>
          <w:rFonts w:ascii="Times New Roman" w:hAnsi="Times New Roman"/>
          <w:b/>
          <w:color w:val="000000"/>
          <w:sz w:val="28"/>
          <w:lang w:val="ru-RU"/>
        </w:rPr>
        <w:t>рсальными учебными познавательными действиями: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</w:t>
      </w:r>
      <w:r>
        <w:rPr>
          <w:rFonts w:ascii="Times New Roman" w:hAnsi="Times New Roman"/>
          <w:color w:val="000000"/>
          <w:sz w:val="28"/>
          <w:lang w:val="ru-RU"/>
        </w:rPr>
        <w:t>льтаты деятельности с поставленными целями;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–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</w:t>
      </w:r>
      <w:r>
        <w:rPr>
          <w:rFonts w:ascii="Times New Roman" w:hAnsi="Times New Roman"/>
          <w:color w:val="000000"/>
          <w:sz w:val="28"/>
          <w:lang w:val="ru-RU"/>
        </w:rPr>
        <w:t>оречия в рассматриваемых явлениях, формулировать выводы и заключения;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</w:t>
      </w:r>
      <w:r>
        <w:rPr>
          <w:rFonts w:ascii="Times New Roman" w:hAnsi="Times New Roman"/>
          <w:color w:val="000000"/>
          <w:sz w:val="28"/>
          <w:lang w:val="ru-RU"/>
        </w:rPr>
        <w:t>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основ</w:t>
      </w:r>
      <w:r>
        <w:rPr>
          <w:rFonts w:ascii="Times New Roman" w:hAnsi="Times New Roman"/>
          <w:color w:val="000000"/>
          <w:sz w:val="28"/>
          <w:lang w:val="ru-RU"/>
        </w:rPr>
        <w:t>ами методов научного познания веществ и химических реакций;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</w:t>
      </w:r>
      <w:r>
        <w:rPr>
          <w:rFonts w:ascii="Times New Roman" w:hAnsi="Times New Roman"/>
          <w:color w:val="000000"/>
          <w:sz w:val="28"/>
          <w:lang w:val="ru-RU"/>
        </w:rPr>
        <w:t>правильности высказываемых суждений;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</w:t>
      </w:r>
      <w:r>
        <w:rPr>
          <w:rFonts w:ascii="Times New Roman" w:hAnsi="Times New Roman"/>
          <w:color w:val="000000"/>
          <w:sz w:val="28"/>
          <w:lang w:val="ru-RU"/>
        </w:rPr>
        <w:t>тносительно достоверности результатов исследования, составлять обоснованный отчёт о проделанной работе;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</w:t>
      </w:r>
      <w:r>
        <w:rPr>
          <w:rFonts w:ascii="Times New Roman" w:hAnsi="Times New Roman"/>
          <w:color w:val="000000"/>
          <w:sz w:val="28"/>
          <w:lang w:val="ru-RU"/>
        </w:rPr>
        <w:t>актических задач, применению различных методов познания.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</w:t>
      </w:r>
      <w:r>
        <w:rPr>
          <w:rFonts w:ascii="Times New Roman" w:hAnsi="Times New Roman"/>
          <w:color w:val="000000"/>
          <w:sz w:val="28"/>
          <w:lang w:val="ru-RU"/>
        </w:rPr>
        <w:t xml:space="preserve">речивость;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 и различных поисковых систе</w:t>
      </w:r>
      <w:r>
        <w:rPr>
          <w:rFonts w:ascii="Times New Roman" w:hAnsi="Times New Roman"/>
          <w:color w:val="000000"/>
          <w:sz w:val="28"/>
          <w:lang w:val="ru-RU"/>
        </w:rPr>
        <w:t xml:space="preserve">м;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</w:t>
      </w:r>
      <w:r>
        <w:rPr>
          <w:rFonts w:ascii="Times New Roman" w:hAnsi="Times New Roman"/>
          <w:color w:val="000000"/>
          <w:sz w:val="28"/>
          <w:lang w:val="ru-RU"/>
        </w:rPr>
        <w:t>ческие) знаки и символы, формулы, аббревиатуры, номенклатуру;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</w:t>
      </w:r>
      <w:r>
        <w:rPr>
          <w:rFonts w:ascii="Times New Roman" w:hAnsi="Times New Roman"/>
          <w:color w:val="000000"/>
          <w:sz w:val="28"/>
          <w:lang w:val="ru-RU"/>
        </w:rPr>
        <w:t>и дискуссии, высказывать идеи, формулировать свои предложения относительно выполнения предложенной задачи;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</w:t>
      </w:r>
      <w:r>
        <w:rPr>
          <w:rFonts w:ascii="Times New Roman" w:hAnsi="Times New Roman"/>
          <w:color w:val="000000"/>
          <w:sz w:val="28"/>
          <w:lang w:val="ru-RU"/>
        </w:rPr>
        <w:t>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регулятивными действиями: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</w:t>
      </w:r>
      <w:r>
        <w:rPr>
          <w:rFonts w:ascii="Times New Roman" w:hAnsi="Times New Roman"/>
          <w:color w:val="000000"/>
          <w:sz w:val="28"/>
          <w:lang w:val="ru-RU"/>
        </w:rPr>
        <w:t xml:space="preserve">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B8491B" w:rsidRPr="001640B6" w:rsidRDefault="00B8491B">
      <w:pPr>
        <w:spacing w:after="0"/>
        <w:ind w:left="120"/>
        <w:rPr>
          <w:lang w:val="ru-RU"/>
        </w:rPr>
      </w:pPr>
    </w:p>
    <w:p w:rsidR="00B8491B" w:rsidRPr="001640B6" w:rsidRDefault="006249A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8491B" w:rsidRPr="001640B6" w:rsidRDefault="00B8491B">
      <w:pPr>
        <w:spacing w:after="0"/>
        <w:ind w:left="120"/>
        <w:rPr>
          <w:lang w:val="ru-RU"/>
        </w:rPr>
      </w:pPr>
    </w:p>
    <w:p w:rsidR="00B8491B" w:rsidRPr="001640B6" w:rsidRDefault="006249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</w:t>
      </w:r>
      <w:r>
        <w:rPr>
          <w:rFonts w:ascii="Times New Roman" w:hAnsi="Times New Roman"/>
          <w:color w:val="000000"/>
          <w:sz w:val="28"/>
          <w:lang w:val="ru-RU"/>
        </w:rPr>
        <w:t>льтаты освоения курса «Органическая химия» отражают: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</w:t>
      </w:r>
      <w:r>
        <w:rPr>
          <w:rFonts w:ascii="Times New Roman" w:hAnsi="Times New Roman"/>
          <w:color w:val="000000"/>
          <w:sz w:val="28"/>
          <w:lang w:val="ru-RU"/>
        </w:rPr>
        <w:t>и, необходимой для решения практических задач и экологически обоснованного отношения к своему здоровью и природной среде;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(химический элемент, атом, электронная оболочка атома,</w:t>
      </w:r>
      <w:r>
        <w:rPr>
          <w:rFonts w:ascii="Times New Roman" w:hAnsi="Times New Roman"/>
          <w:color w:val="000000"/>
          <w:sz w:val="28"/>
          <w:lang w:val="ru-RU"/>
        </w:rPr>
        <w:t xml:space="preserve"> молекула, валентность,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</w:t>
      </w:r>
      <w:r>
        <w:rPr>
          <w:rFonts w:ascii="Times New Roman" w:hAnsi="Times New Roman"/>
          <w:color w:val="000000"/>
          <w:sz w:val="28"/>
          <w:lang w:val="ru-RU"/>
        </w:rPr>
        <w:t>еводороды, кислород и азотсодержащие соединения, мономер, полимер, структурное звено, высокомолекулярные соединения);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</w:t>
      </w:r>
      <w:r>
        <w:rPr>
          <w:rFonts w:ascii="Times New Roman" w:hAnsi="Times New Roman"/>
          <w:color w:val="000000"/>
          <w:sz w:val="28"/>
          <w:lang w:val="ru-RU"/>
        </w:rPr>
        <w:t xml:space="preserve"> химии; мировоззренческие знания, лежащие в основе понимания причинности и системности химических явлений,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человека;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</w:t>
      </w:r>
      <w:r>
        <w:rPr>
          <w:rFonts w:ascii="Times New Roman" w:hAnsi="Times New Roman"/>
          <w:color w:val="000000"/>
          <w:sz w:val="28"/>
          <w:lang w:val="ru-RU"/>
        </w:rPr>
        <w:t>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</w:t>
      </w:r>
      <w:r>
        <w:rPr>
          <w:rFonts w:ascii="Times New Roman" w:hAnsi="Times New Roman"/>
          <w:color w:val="000000"/>
          <w:sz w:val="28"/>
          <w:lang w:val="ru-RU"/>
        </w:rPr>
        <w:t>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</w:t>
      </w:r>
      <w:r>
        <w:rPr>
          <w:rFonts w:ascii="Times New Roman" w:hAnsi="Times New Roman"/>
          <w:color w:val="000000"/>
          <w:sz w:val="28"/>
          <w:lang w:val="ru-RU"/>
        </w:rPr>
        <w:t>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</w:t>
      </w:r>
      <w:r>
        <w:rPr>
          <w:rFonts w:ascii="Times New Roman" w:hAnsi="Times New Roman"/>
          <w:color w:val="000000"/>
          <w:sz w:val="28"/>
          <w:lang w:val="ru-RU"/>
        </w:rPr>
        <w:t>ариновая кислота, глюкоза, фруктоза, крахмал, целлюлоза, глицин);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</w:t>
      </w:r>
      <w:r>
        <w:rPr>
          <w:rFonts w:ascii="Times New Roman" w:hAnsi="Times New Roman"/>
          <w:color w:val="000000"/>
          <w:sz w:val="28"/>
          <w:lang w:val="ru-RU"/>
        </w:rPr>
        <w:t>. М. Бутлерова для объяснения зависимости свойств веществ от их состава и строения; закон сохранения массы веществ;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</w:t>
      </w:r>
      <w:r>
        <w:rPr>
          <w:rFonts w:ascii="Times New Roman" w:hAnsi="Times New Roman"/>
          <w:color w:val="000000"/>
          <w:sz w:val="28"/>
          <w:lang w:val="ru-RU"/>
        </w:rPr>
        <w:t>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</w:t>
      </w:r>
      <w:r>
        <w:rPr>
          <w:rFonts w:ascii="Times New Roman" w:hAnsi="Times New Roman"/>
          <w:color w:val="000000"/>
          <w:sz w:val="28"/>
          <w:lang w:val="ru-RU"/>
        </w:rPr>
        <w:t>трировать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их переработки и прак</w:t>
      </w:r>
      <w:r>
        <w:rPr>
          <w:rFonts w:ascii="Times New Roman" w:hAnsi="Times New Roman"/>
          <w:color w:val="000000"/>
          <w:sz w:val="28"/>
          <w:lang w:val="ru-RU"/>
        </w:rPr>
        <w:t>тическое применение продуктов переработки;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</w:t>
      </w:r>
      <w:r>
        <w:rPr>
          <w:rFonts w:ascii="Times New Roman" w:hAnsi="Times New Roman"/>
          <w:color w:val="000000"/>
          <w:sz w:val="28"/>
          <w:lang w:val="ru-RU"/>
        </w:rPr>
        <w:t>тов реакции);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</w:t>
      </w:r>
      <w:r>
        <w:rPr>
          <w:rFonts w:ascii="Times New Roman" w:hAnsi="Times New Roman"/>
          <w:color w:val="000000"/>
          <w:sz w:val="28"/>
          <w:lang w:val="ru-RU"/>
        </w:rPr>
        <w:t>я для принятия решений в конкретных жизненных ситуациях, связанных с веществами и их применением;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</w:t>
      </w:r>
      <w:r>
        <w:rPr>
          <w:rFonts w:ascii="Times New Roman" w:hAnsi="Times New Roman"/>
          <w:color w:val="000000"/>
          <w:sz w:val="28"/>
          <w:lang w:val="ru-RU"/>
        </w:rPr>
        <w:t xml:space="preserve"> инструкциями по выполнению лабораторных химических опытов;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</w:t>
      </w:r>
      <w:r>
        <w:rPr>
          <w:rFonts w:ascii="Times New Roman" w:hAnsi="Times New Roman"/>
          <w:color w:val="000000"/>
          <w:sz w:val="28"/>
          <w:lang w:val="ru-RU"/>
        </w:rPr>
        <w:t xml:space="preserve">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</w:t>
      </w:r>
      <w:r>
        <w:rPr>
          <w:rFonts w:ascii="Times New Roman" w:hAnsi="Times New Roman"/>
          <w:color w:val="000000"/>
          <w:sz w:val="28"/>
          <w:lang w:val="ru-RU"/>
        </w:rPr>
        <w:t>твующих реакций и формулировать выводы на основе этих результатов;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соблюдать </w:t>
      </w:r>
      <w:r>
        <w:rPr>
          <w:rFonts w:ascii="Times New Roman" w:hAnsi="Times New Roman"/>
          <w:color w:val="000000"/>
          <w:sz w:val="28"/>
          <w:lang w:val="ru-RU"/>
        </w:rPr>
        <w:t>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</w:t>
      </w:r>
      <w:r>
        <w:rPr>
          <w:rFonts w:ascii="Times New Roman" w:hAnsi="Times New Roman"/>
          <w:color w:val="000000"/>
          <w:sz w:val="28"/>
          <w:lang w:val="ru-RU"/>
        </w:rPr>
        <w:t>ДК, пояснять на примерах способы уменьшения и предотвращения их вредного воздействия на организм человека;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8491B" w:rsidRPr="001640B6" w:rsidRDefault="00B8491B">
      <w:pPr>
        <w:spacing w:after="0" w:line="264" w:lineRule="auto"/>
        <w:ind w:left="120"/>
        <w:jc w:val="both"/>
        <w:rPr>
          <w:lang w:val="ru-RU"/>
        </w:rPr>
      </w:pP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представлений</w:t>
      </w:r>
      <w:r>
        <w:rPr>
          <w:rFonts w:ascii="Times New Roman" w:hAnsi="Times New Roman"/>
          <w:color w:val="000000"/>
          <w:sz w:val="28"/>
          <w:lang w:val="ru-RU"/>
        </w:rPr>
        <w:t xml:space="preserve">: о химической составляющей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</w:t>
      </w:r>
      <w:r>
        <w:rPr>
          <w:rFonts w:ascii="Times New Roman" w:hAnsi="Times New Roman"/>
          <w:color w:val="000000"/>
          <w:sz w:val="28"/>
          <w:lang w:val="ru-RU"/>
        </w:rPr>
        <w:t>ия к своему здоровью и природной среде;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окислитель, восстановитель, </w:t>
      </w:r>
      <w:r>
        <w:rPr>
          <w:rFonts w:ascii="Times New Roman" w:hAnsi="Times New Roman"/>
          <w:color w:val="000000"/>
          <w:sz w:val="28"/>
          <w:lang w:val="ru-RU"/>
        </w:rPr>
        <w:t>скорость химической реакции, химическое равновесие);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</w:t>
      </w:r>
      <w:r>
        <w:rPr>
          <w:rFonts w:ascii="Times New Roman" w:hAnsi="Times New Roman"/>
          <w:color w:val="000000"/>
          <w:sz w:val="28"/>
          <w:lang w:val="ru-RU"/>
        </w:rPr>
        <w:t xml:space="preserve">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</w:t>
      </w:r>
      <w:r>
        <w:rPr>
          <w:rFonts w:ascii="Times New Roman" w:hAnsi="Times New Roman"/>
          <w:color w:val="000000"/>
          <w:sz w:val="28"/>
          <w:lang w:val="ru-RU"/>
        </w:rPr>
        <w:t>актической деятельности человека;</w:t>
      </w:r>
      <w:proofErr w:type="gramEnd"/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</w:t>
      </w:r>
      <w:r>
        <w:rPr>
          <w:rFonts w:ascii="Times New Roman" w:hAnsi="Times New Roman"/>
          <w:color w:val="000000"/>
          <w:sz w:val="28"/>
          <w:lang w:val="ru-RU"/>
        </w:rPr>
        <w:t>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неорганических веществ (угарный газ, углекислый газ, аммиак, гашёная известь, негашёная известь, питьев</w:t>
      </w:r>
      <w:r>
        <w:rPr>
          <w:rFonts w:ascii="Times New Roman" w:hAnsi="Times New Roman"/>
          <w:color w:val="000000"/>
          <w:sz w:val="28"/>
          <w:lang w:val="ru-RU"/>
        </w:rPr>
        <w:t>ая сода, пирит и другие);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</w:t>
      </w:r>
      <w:r>
        <w:rPr>
          <w:rFonts w:ascii="Times New Roman" w:hAnsi="Times New Roman"/>
          <w:color w:val="000000"/>
          <w:sz w:val="28"/>
          <w:lang w:val="ru-RU"/>
        </w:rPr>
        <w:t>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по их составу к определённому классу/группе с</w:t>
      </w:r>
      <w:r>
        <w:rPr>
          <w:rFonts w:ascii="Times New Roman" w:hAnsi="Times New Roman"/>
          <w:color w:val="000000"/>
          <w:sz w:val="28"/>
          <w:lang w:val="ru-RU"/>
        </w:rPr>
        <w:t xml:space="preserve">оединений (простые вещества – металлы и неметаллы, оксиды, основания, кислоты,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соли);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систематизирующую, объяснительную и прогности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ческую функции;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», «энергетические уровни»,</w:t>
      </w:r>
      <w:r>
        <w:rPr>
          <w:rFonts w:ascii="Times New Roman" w:hAnsi="Times New Roman"/>
          <w:color w:val="000000"/>
          <w:sz w:val="28"/>
          <w:lang w:val="ru-RU"/>
        </w:rPr>
        <w:t xml:space="preserve">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общие химические свойства неорганических</w:t>
      </w:r>
      <w:r>
        <w:rPr>
          <w:rFonts w:ascii="Times New Roman" w:hAnsi="Times New Roman"/>
          <w:color w:val="000000"/>
          <w:sz w:val="28"/>
          <w:lang w:val="ru-RU"/>
        </w:rPr>
        <w:t xml:space="preserve">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реакции по различным признакам (числу и с</w:t>
      </w:r>
      <w:r>
        <w:rPr>
          <w:rFonts w:ascii="Times New Roman" w:hAnsi="Times New Roman"/>
          <w:color w:val="000000"/>
          <w:sz w:val="28"/>
          <w:lang w:val="ru-RU"/>
        </w:rPr>
        <w:t>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сокращённые уравнения реакций ионного </w:t>
      </w:r>
      <w:r>
        <w:rPr>
          <w:rFonts w:ascii="Times New Roman" w:hAnsi="Times New Roman"/>
          <w:color w:val="000000"/>
          <w:sz w:val="28"/>
          <w:lang w:val="ru-RU"/>
        </w:rPr>
        <w:t xml:space="preserve">обмена, учитывая условия, при которых эти реакции идут до конца; 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</w:t>
      </w:r>
      <w:r>
        <w:rPr>
          <w:rFonts w:ascii="Times New Roman" w:hAnsi="Times New Roman"/>
          <w:color w:val="000000"/>
          <w:sz w:val="28"/>
          <w:lang w:val="ru-RU"/>
        </w:rPr>
        <w:t>ких веществ;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окислительно-восстановительных реакций посредством составления электронного баланса этих реакций;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химической реакции от различных факторов; </w:t>
      </w:r>
      <w:r>
        <w:rPr>
          <w:rFonts w:ascii="Times New Roman" w:hAnsi="Times New Roman"/>
          <w:color w:val="000000"/>
          <w:sz w:val="28"/>
          <w:lang w:val="ru-RU"/>
        </w:rPr>
        <w:t xml:space="preserve">характер смещения химического равновесия в зависимости от внешнего воздействия (принцип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кислоты, аммиака, а также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пре</w:t>
      </w:r>
      <w:r>
        <w:rPr>
          <w:rFonts w:ascii="Times New Roman" w:hAnsi="Times New Roman"/>
          <w:color w:val="000000"/>
          <w:sz w:val="28"/>
          <w:lang w:val="ru-RU"/>
        </w:rPr>
        <w:t>дставлений об общих научных принципах и экологических проблемах химического производства;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</w:t>
      </w:r>
      <w:r>
        <w:rPr>
          <w:rFonts w:ascii="Times New Roman" w:hAnsi="Times New Roman"/>
          <w:color w:val="000000"/>
          <w:sz w:val="28"/>
          <w:lang w:val="ru-RU"/>
        </w:rPr>
        <w:t>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соблюдать пр</w:t>
      </w:r>
      <w:r>
        <w:rPr>
          <w:rFonts w:ascii="Times New Roman" w:hAnsi="Times New Roman"/>
          <w:color w:val="000000"/>
          <w:sz w:val="28"/>
          <w:lang w:val="ru-RU"/>
        </w:rPr>
        <w:t>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(ра</w:t>
      </w:r>
      <w:r>
        <w:rPr>
          <w:rFonts w:ascii="Times New Roman" w:hAnsi="Times New Roman"/>
          <w:color w:val="000000"/>
          <w:sz w:val="28"/>
          <w:lang w:val="ru-RU"/>
        </w:rPr>
        <w:t xml:space="preserve">зложение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пероксида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, карбонат- </w:t>
      </w:r>
      <w:r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хлорид-анионы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</w:t>
      </w:r>
      <w:r>
        <w:rPr>
          <w:rFonts w:ascii="Times New Roman" w:hAnsi="Times New Roman"/>
          <w:color w:val="000000"/>
          <w:sz w:val="28"/>
          <w:lang w:val="ru-RU"/>
        </w:rPr>
        <w:t>в форме записи уравнений соответствующих реакций и формулировать выводы на основе этих результатов;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</w:t>
      </w:r>
      <w:r>
        <w:rPr>
          <w:rFonts w:ascii="Times New Roman" w:hAnsi="Times New Roman"/>
          <w:color w:val="000000"/>
          <w:sz w:val="28"/>
          <w:lang w:val="ru-RU"/>
        </w:rPr>
        <w:t>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с ограниченными возможностями здоровья: умение применять знания об основных доступных методах познания веществ </w:t>
      </w:r>
      <w:r>
        <w:rPr>
          <w:rFonts w:ascii="Times New Roman" w:hAnsi="Times New Roman"/>
          <w:color w:val="000000"/>
          <w:sz w:val="28"/>
          <w:lang w:val="ru-RU"/>
        </w:rPr>
        <w:t>и химических явлений;</w:t>
      </w:r>
    </w:p>
    <w:p w:rsidR="00B8491B" w:rsidRPr="001640B6" w:rsidRDefault="006249A5">
      <w:pPr>
        <w:spacing w:after="0" w:line="264" w:lineRule="auto"/>
        <w:ind w:firstLine="600"/>
        <w:jc w:val="both"/>
        <w:rPr>
          <w:lang w:val="ru-RU"/>
        </w:rPr>
        <w:sectPr w:rsidR="00B8491B" w:rsidRPr="001640B6">
          <w:pgSz w:w="11906" w:h="16383"/>
          <w:pgMar w:top="1134" w:right="850" w:bottom="1134" w:left="1701" w:header="0" w:footer="0" w:gutter="0"/>
          <w:cols w:space="720"/>
          <w:formProt w:val="0"/>
          <w:docGrid w:linePitch="26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B8491B" w:rsidRDefault="006249A5">
      <w:pPr>
        <w:spacing w:after="0"/>
        <w:ind w:left="120"/>
      </w:pPr>
      <w:bookmarkStart w:id="7" w:name="block-18814519"/>
      <w:bookmarkStart w:id="8" w:name="block-188145181"/>
      <w:bookmarkEnd w:id="7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8491B" w:rsidRDefault="00624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f3"/>
        <w:tblW w:w="0" w:type="auto"/>
        <w:tblLook w:val="04A0"/>
      </w:tblPr>
      <w:tblGrid>
        <w:gridCol w:w="2310"/>
        <w:gridCol w:w="2311"/>
        <w:gridCol w:w="2311"/>
        <w:gridCol w:w="2310"/>
        <w:gridCol w:w="2311"/>
        <w:gridCol w:w="2311"/>
      </w:tblGrid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932" w:type="dxa"/>
            <w:gridSpan w:val="3"/>
            <w:vMerge w:val="restart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Домашнее задание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310" w:type="dxa"/>
            <w:vMerge/>
          </w:tcPr>
          <w:p w:rsidR="00B8491B" w:rsidRDefault="00B8491B"/>
        </w:tc>
        <w:tc>
          <w:tcPr>
            <w:tcW w:w="2311" w:type="dxa"/>
            <w:vMerge/>
          </w:tcPr>
          <w:p w:rsidR="00B8491B" w:rsidRDefault="00B8491B"/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310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311" w:type="dxa"/>
            <w:vMerge/>
          </w:tcPr>
          <w:p w:rsidR="00B8491B" w:rsidRDefault="00B8491B"/>
        </w:tc>
      </w:tr>
      <w:tr w:rsidR="00B8491B" w:rsidRPr="001640B6" w:rsidTr="001640B6">
        <w:trPr>
          <w:trHeight w:val="144"/>
        </w:trPr>
        <w:tc>
          <w:tcPr>
            <w:tcW w:w="13864" w:type="dxa"/>
            <w:gridSpan w:val="6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11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310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 xml:space="preserve">§1 Зад. 1,2. </w:t>
            </w:r>
            <w:r>
              <w:rPr>
                <w:lang w:val="ru-RU"/>
              </w:rPr>
              <w:t>С.10 Зад. 5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9243" w:type="dxa"/>
            <w:gridSpan w:val="4"/>
          </w:tcPr>
          <w:p w:rsidR="00B8491B" w:rsidRDefault="00B8491B"/>
        </w:tc>
      </w:tr>
      <w:tr w:rsidR="00B8491B" w:rsidTr="001640B6">
        <w:trPr>
          <w:trHeight w:val="144"/>
        </w:trPr>
        <w:tc>
          <w:tcPr>
            <w:tcW w:w="13864" w:type="dxa"/>
            <w:gridSpan w:val="6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Углеводороды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углеводороды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310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§2 Зад. 3,4 с.15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311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2310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§3 Зад. 1, с.23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Ароматические углеводороды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310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 xml:space="preserve">§3 Зад.3-6, </w:t>
            </w:r>
            <w:r>
              <w:rPr>
                <w:lang w:val="ru-RU"/>
              </w:rPr>
              <w:t>с.23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2.4</w:t>
            </w:r>
          </w:p>
        </w:tc>
        <w:tc>
          <w:tcPr>
            <w:tcW w:w="2311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310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§3 Тест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</w:t>
            </w: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9243" w:type="dxa"/>
            <w:gridSpan w:val="4"/>
          </w:tcPr>
          <w:p w:rsidR="00B8491B" w:rsidRDefault="00B8491B"/>
        </w:tc>
      </w:tr>
      <w:tr w:rsidR="00B8491B" w:rsidTr="001640B6">
        <w:trPr>
          <w:trHeight w:val="144"/>
        </w:trPr>
        <w:tc>
          <w:tcPr>
            <w:tcW w:w="13864" w:type="dxa"/>
            <w:gridSpan w:val="6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10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§4 Зад. 1-4, с.30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2311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2310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§4 Зад 5-8, с. 30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Углеводы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310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 </w:t>
            </w:r>
          </w:p>
        </w:tc>
        <w:tc>
          <w:tcPr>
            <w:tcW w:w="9243" w:type="dxa"/>
            <w:gridSpan w:val="4"/>
          </w:tcPr>
          <w:p w:rsidR="00B8491B" w:rsidRDefault="00B8491B"/>
        </w:tc>
      </w:tr>
      <w:tr w:rsidR="00B8491B" w:rsidTr="001640B6">
        <w:trPr>
          <w:trHeight w:val="144"/>
        </w:trPr>
        <w:tc>
          <w:tcPr>
            <w:tcW w:w="13864" w:type="dxa"/>
            <w:gridSpan w:val="6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Азотсодержащие органические соединения</w:t>
            </w: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Амины. Амин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10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243" w:type="dxa"/>
            <w:gridSpan w:val="4"/>
          </w:tcPr>
          <w:p w:rsidR="00B8491B" w:rsidRDefault="00B8491B"/>
        </w:tc>
      </w:tr>
      <w:tr w:rsidR="00B8491B" w:rsidTr="001640B6">
        <w:trPr>
          <w:trHeight w:val="144"/>
        </w:trPr>
        <w:tc>
          <w:tcPr>
            <w:tcW w:w="13864" w:type="dxa"/>
            <w:gridSpan w:val="6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0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311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243" w:type="dxa"/>
            <w:gridSpan w:val="4"/>
          </w:tcPr>
          <w:p w:rsidR="00B8491B" w:rsidRDefault="00B8491B"/>
        </w:tc>
      </w:tr>
      <w:tr w:rsidR="00B8491B" w:rsidTr="001640B6">
        <w:trPr>
          <w:trHeight w:val="144"/>
        </w:trPr>
        <w:tc>
          <w:tcPr>
            <w:tcW w:w="2310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11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0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22" w:type="dxa"/>
            <w:gridSpan w:val="2"/>
          </w:tcPr>
          <w:p w:rsidR="00B8491B" w:rsidRDefault="00B8491B"/>
        </w:tc>
      </w:tr>
    </w:tbl>
    <w:p w:rsidR="001640B6" w:rsidRDefault="006249A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8491B" w:rsidRDefault="00624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Style w:val="af3"/>
        <w:tblW w:w="0" w:type="auto"/>
        <w:tblLook w:val="04A0"/>
      </w:tblPr>
      <w:tblGrid>
        <w:gridCol w:w="2298"/>
        <w:gridCol w:w="2298"/>
        <w:gridCol w:w="2299"/>
        <w:gridCol w:w="2298"/>
        <w:gridCol w:w="2298"/>
        <w:gridCol w:w="2299"/>
      </w:tblGrid>
      <w:tr w:rsidR="00B8491B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299" w:type="dxa"/>
          </w:tcPr>
          <w:p w:rsidR="00B8491B" w:rsidRDefault="006249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895" w:type="dxa"/>
            <w:gridSpan w:val="3"/>
            <w:vMerge w:val="restart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298" w:type="dxa"/>
            <w:vMerge/>
          </w:tcPr>
          <w:p w:rsidR="00B8491B" w:rsidRDefault="00B8491B"/>
        </w:tc>
        <w:tc>
          <w:tcPr>
            <w:tcW w:w="2298" w:type="dxa"/>
            <w:vMerge/>
          </w:tcPr>
          <w:p w:rsidR="00B8491B" w:rsidRDefault="00B8491B"/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299" w:type="dxa"/>
            <w:vMerge/>
          </w:tcPr>
          <w:p w:rsidR="00B8491B" w:rsidRDefault="00B8491B"/>
        </w:tc>
      </w:tr>
      <w:tr w:rsidR="00B8491B" w:rsidTr="001640B6">
        <w:trPr>
          <w:trHeight w:val="144"/>
        </w:trPr>
        <w:tc>
          <w:tcPr>
            <w:tcW w:w="13790" w:type="dxa"/>
            <w:gridSpan w:val="6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B8491B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98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298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298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 xml:space="preserve">§1 Схемы заполнения  в </w:t>
            </w:r>
            <w:proofErr w:type="spellStart"/>
            <w:r>
              <w:rPr>
                <w:lang w:val="ru-RU"/>
              </w:rPr>
              <w:t>тетр</w:t>
            </w:r>
            <w:proofErr w:type="spellEnd"/>
            <w:r>
              <w:rPr>
                <w:lang w:val="ru-RU"/>
              </w:rPr>
              <w:t>.</w:t>
            </w:r>
          </w:p>
        </w:tc>
      </w:tr>
      <w:tr w:rsidR="00B8491B" w:rsidRPr="001640B6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98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298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299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§2 </w:t>
            </w:r>
            <w:r>
              <w:rPr>
                <w:lang w:val="ru-RU"/>
              </w:rPr>
              <w:t>Эл. Конфигурации атомов. С.13 Зад 1-3(у), 5-7 (</w:t>
            </w:r>
            <w:proofErr w:type="spellStart"/>
            <w:r>
              <w:rPr>
                <w:lang w:val="ru-RU"/>
              </w:rPr>
              <w:t>п</w:t>
            </w:r>
            <w:proofErr w:type="spellEnd"/>
            <w:r>
              <w:rPr>
                <w:lang w:val="ru-RU"/>
              </w:rPr>
              <w:t>)</w:t>
            </w:r>
          </w:p>
        </w:tc>
      </w:tr>
      <w:tr w:rsidR="00B8491B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1.3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реакции</w:t>
            </w: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§3</w:t>
            </w:r>
          </w:p>
        </w:tc>
      </w:tr>
      <w:tr w:rsidR="00B8491B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 </w:t>
            </w:r>
          </w:p>
        </w:tc>
        <w:tc>
          <w:tcPr>
            <w:tcW w:w="2299" w:type="dxa"/>
          </w:tcPr>
          <w:p w:rsidR="00B8491B" w:rsidRDefault="00B8491B"/>
        </w:tc>
        <w:tc>
          <w:tcPr>
            <w:tcW w:w="2298" w:type="dxa"/>
          </w:tcPr>
          <w:p w:rsidR="00B8491B" w:rsidRDefault="00B8491B"/>
        </w:tc>
        <w:tc>
          <w:tcPr>
            <w:tcW w:w="4597" w:type="dxa"/>
            <w:gridSpan w:val="2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 xml:space="preserve">§4 </w:t>
            </w:r>
            <w:proofErr w:type="spellStart"/>
            <w:proofErr w:type="gramStart"/>
            <w:r>
              <w:rPr>
                <w:lang w:val="ru-RU"/>
              </w:rPr>
              <w:t>Упр</w:t>
            </w:r>
            <w:proofErr w:type="spellEnd"/>
            <w:proofErr w:type="gramEnd"/>
            <w:r>
              <w:rPr>
                <w:lang w:val="ru-RU"/>
              </w:rPr>
              <w:t xml:space="preserve">  1-3, с.21</w:t>
            </w:r>
          </w:p>
        </w:tc>
      </w:tr>
      <w:tr w:rsidR="00B8491B" w:rsidTr="001640B6">
        <w:trPr>
          <w:trHeight w:val="144"/>
        </w:trPr>
        <w:tc>
          <w:tcPr>
            <w:tcW w:w="13790" w:type="dxa"/>
            <w:gridSpan w:val="6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Неорганическая химия</w:t>
            </w:r>
          </w:p>
        </w:tc>
      </w:tr>
      <w:tr w:rsidR="00B8491B" w:rsidRPr="001640B6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Металлы</w:t>
            </w: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2298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299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§5,6 </w:t>
            </w:r>
            <w:proofErr w:type="spellStart"/>
            <w:proofErr w:type="gramStart"/>
            <w:r>
              <w:rPr>
                <w:lang w:val="ru-RU"/>
              </w:rPr>
              <w:t>Упр</w:t>
            </w:r>
            <w:proofErr w:type="spellEnd"/>
            <w:proofErr w:type="gramEnd"/>
            <w:r>
              <w:rPr>
                <w:lang w:val="ru-RU"/>
              </w:rPr>
              <w:t xml:space="preserve"> 1-5(у), с. 28 Зад. С.33 (у)</w:t>
            </w:r>
          </w:p>
        </w:tc>
      </w:tr>
      <w:tr w:rsidR="00B8491B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</w:t>
            </w: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9 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 xml:space="preserve">§7,9 </w:t>
            </w:r>
            <w:r>
              <w:rPr>
                <w:lang w:val="ru-RU"/>
              </w:rPr>
              <w:t>Задание 1-6 (у),  с.49</w:t>
            </w:r>
          </w:p>
        </w:tc>
      </w:tr>
      <w:tr w:rsidR="00B8491B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2298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298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298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Записать</w:t>
            </w:r>
          </w:p>
        </w:tc>
      </w:tr>
      <w:tr w:rsidR="00B8491B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 </w:t>
            </w:r>
          </w:p>
        </w:tc>
        <w:tc>
          <w:tcPr>
            <w:tcW w:w="2299" w:type="dxa"/>
          </w:tcPr>
          <w:p w:rsidR="00B8491B" w:rsidRDefault="00B8491B"/>
        </w:tc>
        <w:tc>
          <w:tcPr>
            <w:tcW w:w="2298" w:type="dxa"/>
          </w:tcPr>
          <w:p w:rsidR="00B8491B" w:rsidRDefault="00B8491B"/>
        </w:tc>
        <w:tc>
          <w:tcPr>
            <w:tcW w:w="4597" w:type="dxa"/>
            <w:gridSpan w:val="2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§10</w:t>
            </w:r>
          </w:p>
        </w:tc>
      </w:tr>
      <w:tr w:rsidR="00B8491B" w:rsidTr="001640B6">
        <w:trPr>
          <w:trHeight w:val="144"/>
        </w:trPr>
        <w:tc>
          <w:tcPr>
            <w:tcW w:w="13790" w:type="dxa"/>
            <w:gridSpan w:val="6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B8491B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98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298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299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298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194" w:type="dxa"/>
            <w:gridSpan w:val="4"/>
          </w:tcPr>
          <w:p w:rsidR="00B8491B" w:rsidRDefault="00B8491B"/>
        </w:tc>
      </w:tr>
      <w:tr w:rsidR="00B8491B" w:rsidTr="001640B6">
        <w:trPr>
          <w:trHeight w:val="144"/>
        </w:trPr>
        <w:tc>
          <w:tcPr>
            <w:tcW w:w="2298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9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98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597" w:type="dxa"/>
            <w:gridSpan w:val="2"/>
          </w:tcPr>
          <w:p w:rsidR="00B8491B" w:rsidRDefault="00B8491B"/>
        </w:tc>
      </w:tr>
    </w:tbl>
    <w:p w:rsidR="001640B6" w:rsidRDefault="006249A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18814520"/>
      <w:bookmarkStart w:id="10" w:name="block-188145191"/>
      <w:bookmarkEnd w:id="9"/>
      <w:bookmarkEnd w:id="1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8491B" w:rsidRDefault="00624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B8491B" w:rsidRDefault="00624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f3"/>
        <w:tblW w:w="0" w:type="auto"/>
        <w:tblLook w:val="04A0"/>
      </w:tblPr>
      <w:tblGrid>
        <w:gridCol w:w="1992"/>
        <w:gridCol w:w="2736"/>
        <w:gridCol w:w="1852"/>
        <w:gridCol w:w="1959"/>
        <w:gridCol w:w="1979"/>
        <w:gridCol w:w="1687"/>
        <w:gridCol w:w="1843"/>
      </w:tblGrid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736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1852" w:type="dxa"/>
          </w:tcPr>
          <w:p w:rsidR="00B8491B" w:rsidRDefault="006249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59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5509" w:type="dxa"/>
            <w:gridSpan w:val="3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B8491B"/>
        </w:tc>
        <w:tc>
          <w:tcPr>
            <w:tcW w:w="2736" w:type="dxa"/>
          </w:tcPr>
          <w:p w:rsidR="00B8491B" w:rsidRDefault="00B8491B"/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1959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1979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1687" w:type="dxa"/>
          </w:tcPr>
          <w:p w:rsidR="00B8491B" w:rsidRDefault="00B8491B"/>
        </w:tc>
        <w:tc>
          <w:tcPr>
            <w:tcW w:w="1843" w:type="dxa"/>
          </w:tcPr>
          <w:p w:rsidR="00B8491B" w:rsidRDefault="00B8491B"/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химии, её возникновение, развитие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§1 Зад 1, 2 с. 10 Зад. 5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§2 Зад. 3, 4 с. 15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органических веществ. Номенклатура (систематическая)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тривиальные названия органических веществ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§3 Зад. 1 с. 23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гомологический ряд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§3 тест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§4 Зад. 1-4 с. 30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строение,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§4 Зад 5,8 с. 30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§4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Бутадиен-1,3 и метилбутадиен-1,3. Получение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синтетического каучука и резины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§5 Зад. 1-2 с. 34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736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особенности строения, гомологический ряд. Ацетилен — простейший представитель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§6 Зад.5-6 с. 39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Задачи в тетради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§7</w:t>
            </w:r>
            <w:proofErr w:type="gramStart"/>
            <w:r>
              <w:rPr>
                <w:lang w:val="ru-RU"/>
              </w:rPr>
              <w:t xml:space="preserve"> У</w:t>
            </w:r>
            <w:proofErr w:type="gramEnd"/>
            <w:r>
              <w:rPr>
                <w:lang w:val="ru-RU"/>
              </w:rPr>
              <w:t>пр. 3, 4 с. 44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Конспект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углеводородов: природный газ и попутные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нефтяные газы, нефть и продукты её переработки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§8</w:t>
            </w:r>
            <w:proofErr w:type="gramStart"/>
            <w:r>
              <w:rPr>
                <w:lang w:val="ru-RU"/>
              </w:rPr>
              <w:t xml:space="preserve"> У</w:t>
            </w:r>
            <w:proofErr w:type="gramEnd"/>
            <w:r>
              <w:rPr>
                <w:lang w:val="ru-RU"/>
              </w:rPr>
              <w:t>пр. 1-2 с. 47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§9, 10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6249A5">
            <w:pPr>
              <w:spacing w:after="0"/>
              <w:ind w:left="135"/>
            </w:pPr>
            <w:r>
              <w:rPr>
                <w:lang w:val="ru-RU"/>
              </w:rPr>
              <w:t>Обобщение</w:t>
            </w: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36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Стеариновая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олеиновая кислоты, как представители высших карбоновых кислот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36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Жиры: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гидролиз, применение, биологическая роль жиров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«Кислородсодержащие органические соединения»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36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36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органические соединения, их 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как природные высокомолекулярные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3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</w:t>
            </w: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ий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36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979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1687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1843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1992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36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52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509" w:type="dxa"/>
            <w:gridSpan w:val="3"/>
          </w:tcPr>
          <w:p w:rsidR="00B8491B" w:rsidRDefault="00B8491B"/>
        </w:tc>
      </w:tr>
    </w:tbl>
    <w:p w:rsidR="00B8491B" w:rsidRDefault="00624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Style w:val="af3"/>
        <w:tblW w:w="0" w:type="auto"/>
        <w:tblLook w:val="04A0"/>
      </w:tblPr>
      <w:tblGrid>
        <w:gridCol w:w="1996"/>
        <w:gridCol w:w="2976"/>
        <w:gridCol w:w="1894"/>
        <w:gridCol w:w="1971"/>
        <w:gridCol w:w="1986"/>
        <w:gridCol w:w="1613"/>
        <w:gridCol w:w="1612"/>
      </w:tblGrid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6249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6016" w:type="dxa"/>
            <w:gridSpan w:val="3"/>
            <w:vMerge w:val="restart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  <w:vMerge/>
          </w:tcPr>
          <w:p w:rsidR="00B8491B" w:rsidRDefault="00B8491B"/>
        </w:tc>
        <w:tc>
          <w:tcPr>
            <w:tcW w:w="2006" w:type="dxa"/>
            <w:vMerge/>
          </w:tcPr>
          <w:p w:rsidR="00B8491B" w:rsidRDefault="00B8491B"/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491B" w:rsidRDefault="00B8491B">
            <w:pPr>
              <w:spacing w:after="0"/>
              <w:ind w:left="135"/>
            </w:pPr>
          </w:p>
        </w:tc>
        <w:tc>
          <w:tcPr>
            <w:tcW w:w="2006" w:type="dxa"/>
            <w:vMerge/>
          </w:tcPr>
          <w:p w:rsidR="00B8491B" w:rsidRDefault="00B8491B"/>
        </w:tc>
        <w:tc>
          <w:tcPr>
            <w:tcW w:w="2005" w:type="dxa"/>
            <w:vMerge/>
          </w:tcPr>
          <w:p w:rsidR="00B8491B" w:rsidRDefault="00B8491B"/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свойств химических элементов и 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RPr="001640B6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Степень окисления. Вещества молекулярного и немолекулярного строения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Pr="001640B6" w:rsidRDefault="00B8491B">
            <w:pPr>
              <w:spacing w:after="0"/>
              <w:ind w:left="135"/>
              <w:rPr>
                <w:lang w:val="ru-RU"/>
              </w:rPr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дисперсных системах. Истинные и коллоидные растворы.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вещества в растворе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Понятие о 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раствора. Реакц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ии ио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нного обмена. Гидролиз орган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RPr="001640B6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Pr="001640B6" w:rsidRDefault="00B8491B">
            <w:pPr>
              <w:spacing w:after="0"/>
              <w:ind w:left="135"/>
              <w:rPr>
                <w:lang w:val="ru-RU"/>
              </w:rPr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«Теоретические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основы химии»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Сплавы металлов.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Неметаллы, их положение в Периодической системе химических элементов Д. 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Менделеева и особенности строения атомов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азота, </w:t>
            </w:r>
            <w:r w:rsidR="001640B6">
              <w:rPr>
                <w:rFonts w:ascii="Times New Roman" w:hAnsi="Times New Roman"/>
                <w:color w:val="000000"/>
                <w:sz w:val="24"/>
                <w:lang w:val="ru-RU"/>
              </w:rPr>
              <w:t>фосфора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соединений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«Неметаллы». Вычисления по уравнениям химических реакций и термохимические расчёты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обеспечении экологической, энергетической и пищевой безопасности, развитии медицины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06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Default="00624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  <w:jc w:val="center"/>
            </w:pPr>
          </w:p>
        </w:tc>
        <w:tc>
          <w:tcPr>
            <w:tcW w:w="2006" w:type="dxa"/>
          </w:tcPr>
          <w:p w:rsidR="00B8491B" w:rsidRDefault="00B8491B">
            <w:pPr>
              <w:spacing w:after="0"/>
              <w:ind w:left="135"/>
            </w:pPr>
          </w:p>
        </w:tc>
        <w:tc>
          <w:tcPr>
            <w:tcW w:w="2005" w:type="dxa"/>
          </w:tcPr>
          <w:p w:rsidR="00B8491B" w:rsidRDefault="00B8491B">
            <w:pPr>
              <w:spacing w:after="0"/>
              <w:ind w:left="135"/>
            </w:pPr>
          </w:p>
        </w:tc>
      </w:tr>
      <w:tr w:rsidR="00B8491B" w:rsidTr="001640B6">
        <w:trPr>
          <w:trHeight w:val="144"/>
        </w:trPr>
        <w:tc>
          <w:tcPr>
            <w:tcW w:w="2005" w:type="dxa"/>
          </w:tcPr>
          <w:p w:rsidR="00B8491B" w:rsidRPr="001640B6" w:rsidRDefault="00624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05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6" w:type="dxa"/>
          </w:tcPr>
          <w:p w:rsidR="00B8491B" w:rsidRDefault="00624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016" w:type="dxa"/>
            <w:gridSpan w:val="3"/>
          </w:tcPr>
          <w:p w:rsidR="00B8491B" w:rsidRDefault="00B8491B"/>
        </w:tc>
      </w:tr>
    </w:tbl>
    <w:p w:rsidR="00B8491B" w:rsidRDefault="006249A5">
      <w:pPr>
        <w:spacing w:after="0"/>
        <w:ind w:left="120"/>
      </w:pPr>
      <w:bookmarkStart w:id="12" w:name="block-18814521"/>
      <w:bookmarkStart w:id="13" w:name="block-188145201"/>
      <w:bookmarkEnd w:id="12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8491B" w:rsidRDefault="006249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8491B" w:rsidRPr="001640B6" w:rsidRDefault="006249A5">
      <w:pPr>
        <w:spacing w:after="0" w:line="480" w:lineRule="auto"/>
        <w:ind w:left="120"/>
        <w:rPr>
          <w:lang w:val="ru-RU"/>
        </w:rPr>
      </w:pPr>
      <w:r w:rsidRPr="001640B6">
        <w:rPr>
          <w:rFonts w:ascii="Times New Roman" w:hAnsi="Times New Roman"/>
          <w:color w:val="000000"/>
          <w:sz w:val="28"/>
          <w:lang w:val="ru-RU"/>
        </w:rPr>
        <w:t>​‌‌​</w:t>
      </w:r>
      <w:r w:rsidRPr="001640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Pr="001640B6">
        <w:rPr>
          <w:rFonts w:ascii="Times New Roman" w:hAnsi="Times New Roman"/>
          <w:color w:val="000000"/>
          <w:sz w:val="28"/>
          <w:lang w:val="ru-RU"/>
        </w:rPr>
        <w:t>‌‌​</w:t>
      </w:r>
    </w:p>
    <w:p w:rsidR="00B8491B" w:rsidRPr="001640B6" w:rsidRDefault="006249A5">
      <w:pPr>
        <w:spacing w:after="0" w:line="480" w:lineRule="auto"/>
        <w:ind w:left="120"/>
        <w:rPr>
          <w:lang w:val="ru-RU"/>
        </w:rPr>
        <w:sectPr w:rsidR="00B8491B" w:rsidRPr="001640B6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260" w:charSpace="8192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ИНТЕРНЕТ</w:t>
      </w:r>
    </w:p>
    <w:p w:rsidR="00B8491B" w:rsidRPr="001640B6" w:rsidRDefault="00B8491B">
      <w:pPr>
        <w:rPr>
          <w:lang w:val="ru-RU"/>
        </w:rPr>
      </w:pPr>
    </w:p>
    <w:sectPr w:rsidR="00B8491B" w:rsidRPr="001640B6" w:rsidSect="00B8491B">
      <w:pgSz w:w="11906" w:h="16838"/>
      <w:pgMar w:top="1440" w:right="1440" w:bottom="1440" w:left="1440" w:header="0" w:footer="0" w:gutter="0"/>
      <w:cols w:space="720"/>
      <w:formProt w:val="0"/>
      <w:docGrid w:linePitch="2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553F"/>
    <w:multiLevelType w:val="multilevel"/>
    <w:tmpl w:val="393C45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1">
    <w:nsid w:val="303936B3"/>
    <w:multiLevelType w:val="multilevel"/>
    <w:tmpl w:val="8430A76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8491B"/>
    <w:rsid w:val="001640B6"/>
    <w:rsid w:val="006249A5"/>
    <w:rsid w:val="00B8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491B"/>
    <w:pPr>
      <w:suppressAutoHyphens/>
    </w:pPr>
    <w:rPr>
      <w:rFonts w:ascii="Calibri" w:eastAsia="SimSun" w:hAnsi="Calibri" w:cs="Calibri"/>
      <w:color w:val="00000A"/>
      <w:lang w:val="en-US" w:eastAsia="en-US"/>
    </w:rPr>
  </w:style>
  <w:style w:type="paragraph" w:styleId="1">
    <w:name w:val="heading 1"/>
    <w:basedOn w:val="a"/>
    <w:rsid w:val="00B8491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rsid w:val="00B8491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rsid w:val="00B8491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rsid w:val="00B8491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sid w:val="00B8491B"/>
  </w:style>
  <w:style w:type="character" w:customStyle="1" w:styleId="10">
    <w:name w:val="Заголовок 1 Знак"/>
    <w:basedOn w:val="a0"/>
    <w:rsid w:val="00B8491B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rsid w:val="00B8491B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rsid w:val="00B8491B"/>
    <w:rPr>
      <w:rFonts w:ascii="Cambria" w:hAnsi="Cambria"/>
      <w:b/>
      <w:bCs/>
      <w:color w:val="4F81BD"/>
    </w:rPr>
  </w:style>
  <w:style w:type="character" w:customStyle="1" w:styleId="40">
    <w:name w:val="Заголовок 4 Знак"/>
    <w:basedOn w:val="a0"/>
    <w:rsid w:val="00B8491B"/>
    <w:rPr>
      <w:rFonts w:ascii="Cambria" w:hAnsi="Cambria"/>
      <w:b/>
      <w:bCs/>
      <w:i/>
      <w:iCs/>
      <w:color w:val="4F81BD"/>
    </w:rPr>
  </w:style>
  <w:style w:type="character" w:customStyle="1" w:styleId="a4">
    <w:name w:val="Подзаголовок Знак"/>
    <w:basedOn w:val="a0"/>
    <w:rsid w:val="00B8491B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5">
    <w:name w:val="Название Знак"/>
    <w:basedOn w:val="a0"/>
    <w:rsid w:val="00B8491B"/>
    <w:rPr>
      <w:rFonts w:ascii="Cambria" w:hAnsi="Cambria"/>
      <w:color w:val="17365D"/>
      <w:spacing w:val="5"/>
      <w:sz w:val="52"/>
      <w:szCs w:val="52"/>
    </w:rPr>
  </w:style>
  <w:style w:type="character" w:styleId="a6">
    <w:name w:val="Emphasis"/>
    <w:basedOn w:val="a0"/>
    <w:rsid w:val="00B8491B"/>
    <w:rPr>
      <w:i/>
      <w:iCs/>
    </w:rPr>
  </w:style>
  <w:style w:type="character" w:customStyle="1" w:styleId="-">
    <w:name w:val="Интернет-ссылка"/>
    <w:basedOn w:val="a0"/>
    <w:rsid w:val="00B8491B"/>
    <w:rPr>
      <w:color w:val="0000FF"/>
      <w:u w:val="single"/>
    </w:rPr>
  </w:style>
  <w:style w:type="character" w:customStyle="1" w:styleId="a7">
    <w:name w:val="Текст выноски Знак"/>
    <w:basedOn w:val="a0"/>
    <w:rsid w:val="00B8491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sid w:val="00B8491B"/>
    <w:rPr>
      <w:rFonts w:cs="Symbol"/>
    </w:rPr>
  </w:style>
  <w:style w:type="paragraph" w:customStyle="1" w:styleId="a8">
    <w:name w:val="Заголовок"/>
    <w:basedOn w:val="a"/>
    <w:next w:val="a9"/>
    <w:rsid w:val="00B8491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8491B"/>
    <w:pPr>
      <w:spacing w:after="120"/>
    </w:pPr>
  </w:style>
  <w:style w:type="paragraph" w:styleId="aa">
    <w:name w:val="List"/>
    <w:basedOn w:val="a9"/>
    <w:rsid w:val="00B8491B"/>
    <w:rPr>
      <w:rFonts w:cs="Mangal"/>
    </w:rPr>
  </w:style>
  <w:style w:type="paragraph" w:styleId="ab">
    <w:name w:val="Title"/>
    <w:basedOn w:val="a"/>
    <w:rsid w:val="00B849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rsid w:val="00B8491B"/>
    <w:pPr>
      <w:suppressLineNumbers/>
    </w:pPr>
    <w:rPr>
      <w:rFonts w:cs="Mangal"/>
    </w:rPr>
  </w:style>
  <w:style w:type="paragraph" w:styleId="ad">
    <w:name w:val="header"/>
    <w:basedOn w:val="a"/>
    <w:rsid w:val="00B8491B"/>
    <w:pPr>
      <w:tabs>
        <w:tab w:val="center" w:pos="4680"/>
        <w:tab w:val="right" w:pos="9360"/>
      </w:tabs>
    </w:pPr>
  </w:style>
  <w:style w:type="paragraph" w:styleId="ae">
    <w:name w:val="Normal Indent"/>
    <w:basedOn w:val="a"/>
    <w:rsid w:val="00B8491B"/>
    <w:pPr>
      <w:ind w:left="720"/>
    </w:pPr>
  </w:style>
  <w:style w:type="paragraph" w:styleId="af">
    <w:name w:val="Subtitle"/>
    <w:basedOn w:val="a"/>
    <w:rsid w:val="00B8491B"/>
    <w:pPr>
      <w:ind w:left="86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af0">
    <w:name w:val="Заглавие"/>
    <w:basedOn w:val="a"/>
    <w:rsid w:val="00B8491B"/>
    <w:pPr>
      <w:pBdr>
        <w:bottom w:val="single" w:sz="8" w:space="0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af1">
    <w:name w:val="caption"/>
    <w:basedOn w:val="a"/>
    <w:rsid w:val="00B8491B"/>
    <w:pPr>
      <w:spacing w:line="100" w:lineRule="atLeast"/>
    </w:pPr>
    <w:rPr>
      <w:b/>
      <w:bCs/>
      <w:color w:val="4F81BD"/>
      <w:sz w:val="18"/>
      <w:szCs w:val="18"/>
    </w:rPr>
  </w:style>
  <w:style w:type="paragraph" w:styleId="af2">
    <w:name w:val="Balloon Text"/>
    <w:basedOn w:val="a"/>
    <w:rsid w:val="00B8491B"/>
    <w:pPr>
      <w:spacing w:after="0" w:line="100" w:lineRule="atLeast"/>
    </w:pPr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59"/>
    <w:rsid w:val="00164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8614</Words>
  <Characters>49101</Characters>
  <Application>Microsoft Office Word</Application>
  <DocSecurity>0</DocSecurity>
  <Lines>409</Lines>
  <Paragraphs>115</Paragraphs>
  <ScaleCrop>false</ScaleCrop>
  <Company>Reanimator Extreme Edition</Company>
  <LinksUpToDate>false</LinksUpToDate>
  <CharactersWithSpaces>57600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cp:lastPrinted>2023-10-27T08:33:00Z</cp:lastPrinted>
  <dcterms:created xsi:type="dcterms:W3CDTF">2025-10-20T11:21:00Z</dcterms:created>
  <dcterms:modified xsi:type="dcterms:W3CDTF">2025-10-20T11:21:00Z</dcterms:modified>
</cp:coreProperties>
</file>